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6BD0" w:rsidRPr="00B25F73" w:rsidRDefault="002E6BD0" w:rsidP="00B25F73">
      <w:pPr>
        <w:spacing w:after="100" w:afterAutospacing="1" w:line="240" w:lineRule="auto"/>
        <w:jc w:val="both"/>
        <w:rPr>
          <w:rFonts w:ascii="Times New Roman" w:eastAsia="Times New Roman" w:hAnsi="Times New Roman" w:cs="B Zar"/>
          <w:b/>
          <w:bCs/>
          <w:sz w:val="32"/>
          <w:szCs w:val="32"/>
        </w:rPr>
      </w:pPr>
      <w:r w:rsidRPr="00B25F73">
        <w:rPr>
          <w:rFonts w:ascii="Times New Roman" w:eastAsia="Times New Roman" w:hAnsi="Times New Roman" w:cs="B Zar"/>
          <w:b/>
          <w:bCs/>
          <w:sz w:val="32"/>
          <w:szCs w:val="32"/>
          <w:rtl/>
        </w:rPr>
        <w:t xml:space="preserve">اختلال وسواس فکری - عملی </w:t>
      </w:r>
      <w:r w:rsidRPr="00B25F73">
        <w:rPr>
          <w:rFonts w:ascii="Times New Roman" w:eastAsia="Times New Roman" w:hAnsi="Times New Roman" w:cs="Times New Roman"/>
          <w:b/>
          <w:bCs/>
          <w:sz w:val="32"/>
          <w:szCs w:val="32"/>
          <w:rtl/>
        </w:rPr>
        <w:t> </w:t>
      </w:r>
    </w:p>
    <w:p w:rsidR="002E6BD0" w:rsidRPr="00B25F73" w:rsidRDefault="002E6BD0" w:rsidP="00B25F73">
      <w:pPr>
        <w:spacing w:after="100" w:afterAutospacing="1" w:line="240" w:lineRule="auto"/>
        <w:jc w:val="right"/>
        <w:rPr>
          <w:rFonts w:ascii="Times New Roman" w:eastAsia="Times New Roman" w:hAnsi="Times New Roman" w:cs="B Zar"/>
          <w:b/>
          <w:bCs/>
          <w:sz w:val="20"/>
          <w:szCs w:val="20"/>
          <w:rtl/>
        </w:rPr>
      </w:pPr>
    </w:p>
    <w:p w:rsidR="002E6BD0" w:rsidRPr="00B25F73" w:rsidRDefault="002E6BD0" w:rsidP="00B25F73">
      <w:pPr>
        <w:spacing w:after="100" w:afterAutospacing="1" w:line="240" w:lineRule="auto"/>
        <w:jc w:val="both"/>
        <w:rPr>
          <w:rFonts w:ascii="Times New Roman" w:eastAsia="Times New Roman" w:hAnsi="Times New Roman" w:cs="B Zar"/>
          <w:b/>
          <w:bCs/>
          <w:rtl/>
        </w:rPr>
      </w:pPr>
      <w:r w:rsidRPr="00B25F73">
        <w:rPr>
          <w:rFonts w:ascii="Times New Roman" w:eastAsia="Times New Roman" w:hAnsi="Times New Roman" w:cs="Times New Roman"/>
          <w:b/>
          <w:bCs/>
          <w:rtl/>
        </w:rPr>
        <w:t> </w:t>
      </w:r>
    </w:p>
    <w:p w:rsidR="002E6BD0" w:rsidRPr="00B25F73" w:rsidRDefault="002E6BD0" w:rsidP="00B25F73">
      <w:pPr>
        <w:spacing w:after="100" w:afterAutospacing="1" w:line="240" w:lineRule="auto"/>
        <w:jc w:val="both"/>
        <w:rPr>
          <w:rFonts w:ascii="Times New Roman" w:eastAsia="Times New Roman" w:hAnsi="Times New Roman" w:cs="B Zar"/>
          <w:b/>
          <w:bCs/>
          <w:sz w:val="24"/>
          <w:szCs w:val="24"/>
          <w:rtl/>
        </w:rPr>
      </w:pPr>
      <w:r w:rsidRPr="00B25F73">
        <w:rPr>
          <w:rFonts w:ascii="Times New Roman" w:eastAsia="Times New Roman" w:hAnsi="Times New Roman" w:cs="B Zar"/>
          <w:b/>
          <w:bCs/>
          <w:sz w:val="24"/>
          <w:szCs w:val="24"/>
          <w:rtl/>
        </w:rPr>
        <w:t xml:space="preserve">ویژگی های تشخیصی اختلال وسواس فکری </w:t>
      </w:r>
      <w:r w:rsidRPr="00B25F73">
        <w:rPr>
          <w:rFonts w:ascii="Times New Roman" w:eastAsia="Times New Roman" w:hAnsi="Times New Roman" w:cs="Times New Roman"/>
          <w:b/>
          <w:bCs/>
          <w:sz w:val="24"/>
          <w:szCs w:val="24"/>
          <w:rtl/>
        </w:rPr>
        <w:t>–</w:t>
      </w:r>
      <w:r w:rsidRPr="00B25F73">
        <w:rPr>
          <w:rFonts w:ascii="Times New Roman" w:eastAsia="Times New Roman" w:hAnsi="Times New Roman" w:cs="B Zar"/>
          <w:b/>
          <w:bCs/>
          <w:sz w:val="24"/>
          <w:szCs w:val="24"/>
          <w:rtl/>
        </w:rPr>
        <w:t xml:space="preserve"> عملی</w:t>
      </w:r>
      <w:r w:rsidR="00B25F73" w:rsidRPr="00B25F73">
        <w:rPr>
          <w:rFonts w:ascii="Times New Roman" w:eastAsia="Times New Roman" w:hAnsi="Times New Roman" w:cs="B Zar" w:hint="cs"/>
          <w:b/>
          <w:bCs/>
          <w:sz w:val="24"/>
          <w:szCs w:val="24"/>
          <w:rtl/>
        </w:rPr>
        <w:t>:</w:t>
      </w:r>
    </w:p>
    <w:p w:rsidR="002E6BD0" w:rsidRPr="00B25F73" w:rsidRDefault="002E6BD0" w:rsidP="00B25F73">
      <w:pPr>
        <w:spacing w:after="100" w:afterAutospacing="1" w:line="240" w:lineRule="auto"/>
        <w:jc w:val="both"/>
        <w:rPr>
          <w:rFonts w:ascii="Times New Roman" w:eastAsia="Times New Roman" w:hAnsi="Times New Roman" w:cs="B Zar"/>
          <w:b/>
          <w:bCs/>
          <w:rtl/>
        </w:rPr>
      </w:pPr>
      <w:r w:rsidRPr="00B25F73">
        <w:rPr>
          <w:rFonts w:ascii="Times New Roman" w:eastAsia="Times New Roman" w:hAnsi="Times New Roman" w:cs="B Zar"/>
          <w:b/>
          <w:bCs/>
          <w:rtl/>
        </w:rPr>
        <w:t>ویژگی های اصلی اختلال وسواس فکری- عملی عبارتند از وسواس های فکری یا عملی برگشت کننده که به دلیلی شدید بودن وقت</w:t>
      </w:r>
      <w:r w:rsidRPr="00B25F73">
        <w:rPr>
          <w:rFonts w:ascii="Times New Roman" w:eastAsia="Times New Roman" w:hAnsi="Times New Roman" w:cs="Times New Roman"/>
          <w:b/>
          <w:bCs/>
          <w:rtl/>
        </w:rPr>
        <w:t> </w:t>
      </w:r>
      <w:r w:rsidRPr="00B25F73">
        <w:rPr>
          <w:rFonts w:ascii="Times New Roman" w:eastAsia="Times New Roman" w:hAnsi="Times New Roman" w:cs="B Zar"/>
          <w:b/>
          <w:bCs/>
          <w:rtl/>
        </w:rPr>
        <w:t xml:space="preserve"> گیر هستند (یعنی، بیش از یک ساعت در روز وقت می گیرند) یا به پریشانی آشکار یا اختلال عمده منجر می شوند. </w:t>
      </w:r>
    </w:p>
    <w:p w:rsidR="002E6BD0" w:rsidRPr="00B25F73" w:rsidRDefault="002E6BD0" w:rsidP="00B25F73">
      <w:pPr>
        <w:spacing w:after="100" w:afterAutospacing="1" w:line="240" w:lineRule="auto"/>
        <w:jc w:val="both"/>
        <w:rPr>
          <w:rFonts w:ascii="Times New Roman" w:eastAsia="Times New Roman" w:hAnsi="Times New Roman" w:cs="B Zar"/>
          <w:b/>
          <w:bCs/>
          <w:rtl/>
        </w:rPr>
      </w:pPr>
      <w:r w:rsidRPr="00B25F73">
        <w:rPr>
          <w:rFonts w:ascii="Times New Roman" w:eastAsia="Times New Roman" w:hAnsi="Times New Roman" w:cs="B Zar"/>
          <w:b/>
          <w:bCs/>
          <w:sz w:val="24"/>
          <w:szCs w:val="24"/>
          <w:rtl/>
        </w:rPr>
        <w:t>ملاک های تشخیصی اختلال وسواس فکری- عملی عبارتند از</w:t>
      </w:r>
      <w:r w:rsidRPr="00B25F73">
        <w:rPr>
          <w:rFonts w:ascii="Times New Roman" w:eastAsia="Times New Roman" w:hAnsi="Times New Roman" w:cs="B Zar"/>
          <w:b/>
          <w:bCs/>
          <w:rtl/>
        </w:rPr>
        <w:t>:</w:t>
      </w:r>
    </w:p>
    <w:p w:rsidR="002E6BD0" w:rsidRPr="00B25F73" w:rsidRDefault="002E6BD0" w:rsidP="00B25F73">
      <w:pPr>
        <w:spacing w:after="100" w:afterAutospacing="1" w:line="240" w:lineRule="auto"/>
        <w:jc w:val="both"/>
        <w:rPr>
          <w:rFonts w:ascii="Times New Roman" w:eastAsia="Times New Roman" w:hAnsi="Times New Roman" w:cs="B Zar"/>
          <w:b/>
          <w:bCs/>
          <w:rtl/>
        </w:rPr>
      </w:pPr>
      <w:r w:rsidRPr="00B25F73">
        <w:rPr>
          <w:rFonts w:ascii="Times New Roman" w:eastAsia="Times New Roman" w:hAnsi="Times New Roman" w:cs="B Zar"/>
          <w:b/>
          <w:bCs/>
          <w:rtl/>
        </w:rPr>
        <w:t>الف ـ وجود وسواس های فکری یا عملی: وسواس های فکری به این گونه تعریف شده اند:</w:t>
      </w:r>
    </w:p>
    <w:p w:rsidR="002E6BD0" w:rsidRPr="00B25F73" w:rsidRDefault="002E6BD0" w:rsidP="00B25F73">
      <w:pPr>
        <w:spacing w:after="100" w:afterAutospacing="1" w:line="240" w:lineRule="auto"/>
        <w:jc w:val="both"/>
        <w:rPr>
          <w:rFonts w:ascii="Times New Roman" w:eastAsia="Times New Roman" w:hAnsi="Times New Roman" w:cs="B Zar"/>
          <w:b/>
          <w:bCs/>
          <w:rtl/>
        </w:rPr>
      </w:pPr>
      <w:r w:rsidRPr="00B25F73">
        <w:rPr>
          <w:rFonts w:ascii="Times New Roman" w:eastAsia="Times New Roman" w:hAnsi="Times New Roman" w:cs="B Zar"/>
          <w:b/>
          <w:bCs/>
          <w:rtl/>
        </w:rPr>
        <w:t>1-</w:t>
      </w:r>
      <w:r w:rsidRPr="00B25F73">
        <w:rPr>
          <w:rFonts w:ascii="Times New Roman" w:eastAsia="Times New Roman" w:hAnsi="Times New Roman" w:cs="Times New Roman"/>
          <w:b/>
          <w:bCs/>
          <w:rtl/>
        </w:rPr>
        <w:t>    </w:t>
      </w:r>
      <w:r w:rsidRPr="00B25F73">
        <w:rPr>
          <w:rFonts w:ascii="Times New Roman" w:eastAsia="Times New Roman" w:hAnsi="Times New Roman" w:cs="B Zar"/>
          <w:b/>
          <w:bCs/>
          <w:rtl/>
        </w:rPr>
        <w:t xml:space="preserve"> افکار، تکانه ها، یا تصاویر ذهنی برگشت کننده و پایدار که در مقطعی از اختلال به شکلی مزاحم و نامناسب تجربه می شوند و باعث اضطراب یا ناراحتی قابل ملاحظه می شوند.</w:t>
      </w:r>
    </w:p>
    <w:p w:rsidR="002E6BD0" w:rsidRPr="00B25F73" w:rsidRDefault="002E6BD0" w:rsidP="00B25F73">
      <w:pPr>
        <w:spacing w:after="100" w:afterAutospacing="1" w:line="240" w:lineRule="auto"/>
        <w:jc w:val="both"/>
        <w:rPr>
          <w:rFonts w:ascii="Times New Roman" w:eastAsia="Times New Roman" w:hAnsi="Times New Roman" w:cs="B Zar"/>
          <w:b/>
          <w:bCs/>
          <w:rtl/>
        </w:rPr>
      </w:pPr>
      <w:r w:rsidRPr="00B25F73">
        <w:rPr>
          <w:rFonts w:ascii="Times New Roman" w:eastAsia="Times New Roman" w:hAnsi="Times New Roman" w:cs="B Zar"/>
          <w:b/>
          <w:bCs/>
          <w:rtl/>
        </w:rPr>
        <w:t>2-</w:t>
      </w:r>
      <w:r w:rsidRPr="00B25F73">
        <w:rPr>
          <w:rFonts w:ascii="Times New Roman" w:eastAsia="Times New Roman" w:hAnsi="Times New Roman" w:cs="Times New Roman"/>
          <w:b/>
          <w:bCs/>
          <w:rtl/>
        </w:rPr>
        <w:t>    </w:t>
      </w:r>
      <w:r w:rsidRPr="00B25F73">
        <w:rPr>
          <w:rFonts w:ascii="Times New Roman" w:eastAsia="Times New Roman" w:hAnsi="Times New Roman" w:cs="B Zar"/>
          <w:b/>
          <w:bCs/>
          <w:rtl/>
        </w:rPr>
        <w:t xml:space="preserve"> این افکار، تکانه ها ، یا تصاویر ذهنی صرفاً نگرانی های مفرط درباره مشکلات زندگی واقعی نیستند.</w:t>
      </w:r>
    </w:p>
    <w:p w:rsidR="002E6BD0" w:rsidRPr="00B25F73" w:rsidRDefault="002E6BD0" w:rsidP="00B25F73">
      <w:pPr>
        <w:spacing w:after="100" w:afterAutospacing="1" w:line="240" w:lineRule="auto"/>
        <w:jc w:val="both"/>
        <w:rPr>
          <w:rFonts w:ascii="Times New Roman" w:eastAsia="Times New Roman" w:hAnsi="Times New Roman" w:cs="B Zar"/>
          <w:b/>
          <w:bCs/>
          <w:rtl/>
        </w:rPr>
      </w:pPr>
      <w:r w:rsidRPr="00B25F73">
        <w:rPr>
          <w:rFonts w:ascii="Times New Roman" w:eastAsia="Times New Roman" w:hAnsi="Times New Roman" w:cs="B Zar"/>
          <w:b/>
          <w:bCs/>
          <w:rtl/>
        </w:rPr>
        <w:t>3-</w:t>
      </w:r>
      <w:r w:rsidRPr="00B25F73">
        <w:rPr>
          <w:rFonts w:ascii="Times New Roman" w:eastAsia="Times New Roman" w:hAnsi="Times New Roman" w:cs="Times New Roman"/>
          <w:b/>
          <w:bCs/>
          <w:rtl/>
        </w:rPr>
        <w:t>    </w:t>
      </w:r>
      <w:r w:rsidRPr="00B25F73">
        <w:rPr>
          <w:rFonts w:ascii="Times New Roman" w:eastAsia="Times New Roman" w:hAnsi="Times New Roman" w:cs="B Zar"/>
          <w:b/>
          <w:bCs/>
          <w:rtl/>
        </w:rPr>
        <w:t xml:space="preserve"> شخص می کوشد این افکار، تکانه ها ، یا تصاویر ذهنی را نادیده بگیرد یا سرکوب کند، یا آنها را با فکر یا عملی دیگر خنثی نماید.</w:t>
      </w:r>
    </w:p>
    <w:p w:rsidR="002E6BD0" w:rsidRPr="00B25F73" w:rsidRDefault="002E6BD0" w:rsidP="00B25F73">
      <w:pPr>
        <w:spacing w:after="100" w:afterAutospacing="1" w:line="240" w:lineRule="auto"/>
        <w:jc w:val="both"/>
        <w:rPr>
          <w:rFonts w:ascii="Times New Roman" w:eastAsia="Times New Roman" w:hAnsi="Times New Roman" w:cs="B Zar"/>
          <w:b/>
          <w:bCs/>
          <w:rtl/>
        </w:rPr>
      </w:pPr>
      <w:r w:rsidRPr="00B25F73">
        <w:rPr>
          <w:rFonts w:ascii="Times New Roman" w:eastAsia="Times New Roman" w:hAnsi="Times New Roman" w:cs="B Zar"/>
          <w:b/>
          <w:bCs/>
          <w:rtl/>
        </w:rPr>
        <w:t>4-</w:t>
      </w:r>
      <w:r w:rsidRPr="00B25F73">
        <w:rPr>
          <w:rFonts w:ascii="Times New Roman" w:eastAsia="Times New Roman" w:hAnsi="Times New Roman" w:cs="Times New Roman"/>
          <w:b/>
          <w:bCs/>
          <w:rtl/>
        </w:rPr>
        <w:t>    </w:t>
      </w:r>
      <w:r w:rsidRPr="00B25F73">
        <w:rPr>
          <w:rFonts w:ascii="Times New Roman" w:eastAsia="Times New Roman" w:hAnsi="Times New Roman" w:cs="B Zar"/>
          <w:b/>
          <w:bCs/>
          <w:rtl/>
        </w:rPr>
        <w:t xml:space="preserve"> شخص آگاه است که افکار، تکانه ها ، یا تصاویر ذهنی وسواسی محصول ذهن او هستند (مانند تزریق فکر از خارج تحمیل نمی شوند).</w:t>
      </w:r>
    </w:p>
    <w:p w:rsidR="002E6BD0" w:rsidRPr="00B25F73" w:rsidRDefault="002E6BD0" w:rsidP="00B25F73">
      <w:pPr>
        <w:spacing w:after="100" w:afterAutospacing="1" w:line="240" w:lineRule="auto"/>
        <w:jc w:val="both"/>
        <w:rPr>
          <w:rFonts w:ascii="Times New Roman" w:eastAsia="Times New Roman" w:hAnsi="Times New Roman" w:cs="B Zar"/>
          <w:b/>
          <w:bCs/>
          <w:sz w:val="24"/>
          <w:szCs w:val="24"/>
          <w:rtl/>
        </w:rPr>
      </w:pPr>
      <w:r w:rsidRPr="00B25F73">
        <w:rPr>
          <w:rFonts w:ascii="Times New Roman" w:eastAsia="Times New Roman" w:hAnsi="Times New Roman" w:cs="B Zar"/>
          <w:b/>
          <w:bCs/>
          <w:sz w:val="24"/>
          <w:szCs w:val="24"/>
          <w:rtl/>
        </w:rPr>
        <w:t>وسواس های عملی به این گونه تعریف شده اند:</w:t>
      </w:r>
    </w:p>
    <w:p w:rsidR="002E6BD0" w:rsidRPr="00B25F73" w:rsidRDefault="002E6BD0" w:rsidP="00B25F73">
      <w:pPr>
        <w:spacing w:after="100" w:afterAutospacing="1" w:line="240" w:lineRule="auto"/>
        <w:jc w:val="both"/>
        <w:rPr>
          <w:rFonts w:ascii="Times New Roman" w:eastAsia="Times New Roman" w:hAnsi="Times New Roman" w:cs="B Zar"/>
          <w:b/>
          <w:bCs/>
          <w:rtl/>
        </w:rPr>
      </w:pPr>
      <w:r w:rsidRPr="00B25F73">
        <w:rPr>
          <w:rFonts w:ascii="Times New Roman" w:eastAsia="Times New Roman" w:hAnsi="Times New Roman" w:cs="B Zar"/>
          <w:b/>
          <w:bCs/>
          <w:rtl/>
        </w:rPr>
        <w:t>1-</w:t>
      </w:r>
      <w:r w:rsidRPr="00B25F73">
        <w:rPr>
          <w:rFonts w:ascii="Times New Roman" w:eastAsia="Times New Roman" w:hAnsi="Times New Roman" w:cs="Times New Roman"/>
          <w:b/>
          <w:bCs/>
          <w:rtl/>
        </w:rPr>
        <w:t>    </w:t>
      </w:r>
      <w:r w:rsidRPr="00B25F73">
        <w:rPr>
          <w:rFonts w:ascii="Times New Roman" w:eastAsia="Times New Roman" w:hAnsi="Times New Roman" w:cs="B Zar"/>
          <w:b/>
          <w:bCs/>
          <w:rtl/>
        </w:rPr>
        <w:t xml:space="preserve"> رفتارهای تکراری (مانند شستن دست، منظم کردن، بازبینی) یا اعمال ذهنی (ماننددعا کردن، شمارش، تکرار واژه ها به آرامی) که شخص احساس می کند در واکنش به فکر وسواسی وادار به انجام آنها است یا مطابق با قواعدی که باید به طور انعطاف پذیر به کار گرفته شوند، صورت می گیرند.</w:t>
      </w:r>
    </w:p>
    <w:p w:rsidR="002E6BD0" w:rsidRPr="00B25F73" w:rsidRDefault="002E6BD0" w:rsidP="00B25F73">
      <w:pPr>
        <w:spacing w:after="100" w:afterAutospacing="1" w:line="240" w:lineRule="auto"/>
        <w:jc w:val="both"/>
        <w:rPr>
          <w:rFonts w:ascii="Times New Roman" w:eastAsia="Times New Roman" w:hAnsi="Times New Roman" w:cs="B Zar"/>
          <w:b/>
          <w:bCs/>
          <w:rtl/>
        </w:rPr>
      </w:pPr>
      <w:r w:rsidRPr="00B25F73">
        <w:rPr>
          <w:rFonts w:ascii="Times New Roman" w:eastAsia="Times New Roman" w:hAnsi="Times New Roman" w:cs="B Zar"/>
          <w:b/>
          <w:bCs/>
          <w:rtl/>
        </w:rPr>
        <w:t>2-</w:t>
      </w:r>
      <w:r w:rsidRPr="00B25F73">
        <w:rPr>
          <w:rFonts w:ascii="Times New Roman" w:eastAsia="Times New Roman" w:hAnsi="Times New Roman" w:cs="Times New Roman"/>
          <w:b/>
          <w:bCs/>
          <w:rtl/>
        </w:rPr>
        <w:t>    </w:t>
      </w:r>
      <w:r w:rsidRPr="00B25F73">
        <w:rPr>
          <w:rFonts w:ascii="Times New Roman" w:eastAsia="Times New Roman" w:hAnsi="Times New Roman" w:cs="B Zar"/>
          <w:b/>
          <w:bCs/>
          <w:rtl/>
        </w:rPr>
        <w:t xml:space="preserve"> رفتارها یا عمل ذهنی برای پیشگیری یا کاستن از پریشانی یا پیشگیری ازیک رویداد یا موقعیت هولناک طراحی می شوند. با این حال، این رفتار ها یا اعمال ذهنی به طریقی واقع گرایانه با آن چه قرار است خنثی یا پیشگیری نمایند ارتباط ندارند یا به طور آشکار افراطی هستند. </w:t>
      </w:r>
    </w:p>
    <w:p w:rsidR="002E6BD0" w:rsidRPr="00B25F73" w:rsidRDefault="002E6BD0" w:rsidP="00B25F73">
      <w:pPr>
        <w:spacing w:after="100" w:afterAutospacing="1" w:line="240" w:lineRule="auto"/>
        <w:jc w:val="both"/>
        <w:rPr>
          <w:rFonts w:ascii="Times New Roman" w:eastAsia="Times New Roman" w:hAnsi="Times New Roman" w:cs="B Zar"/>
          <w:b/>
          <w:bCs/>
          <w:rtl/>
        </w:rPr>
      </w:pPr>
      <w:r w:rsidRPr="00B25F73">
        <w:rPr>
          <w:rFonts w:ascii="Times New Roman" w:eastAsia="Times New Roman" w:hAnsi="Times New Roman" w:cs="B Zar"/>
          <w:b/>
          <w:bCs/>
          <w:rtl/>
        </w:rPr>
        <w:t>ب ـ در مرحله ای از سیر این اختلال، شخص متوجه شده است که وسواس های فکری یا عملی او مفرط یا غیر منطقی اند. تذکر: این امر ممکن است در مورد کودکان صدق نکند.</w:t>
      </w:r>
    </w:p>
    <w:p w:rsidR="002E6BD0" w:rsidRPr="00B25F73" w:rsidRDefault="002E6BD0" w:rsidP="00B25F73">
      <w:pPr>
        <w:spacing w:after="100" w:afterAutospacing="1" w:line="240" w:lineRule="auto"/>
        <w:jc w:val="both"/>
        <w:rPr>
          <w:rFonts w:ascii="Times New Roman" w:eastAsia="Times New Roman" w:hAnsi="Times New Roman" w:cs="B Zar"/>
          <w:b/>
          <w:bCs/>
          <w:rtl/>
        </w:rPr>
      </w:pPr>
      <w:r w:rsidRPr="00B25F73">
        <w:rPr>
          <w:rFonts w:ascii="Times New Roman" w:eastAsia="Times New Roman" w:hAnsi="Times New Roman" w:cs="B Zar"/>
          <w:b/>
          <w:bCs/>
          <w:rtl/>
        </w:rPr>
        <w:lastRenderedPageBreak/>
        <w:t>ج ـ وسواس های فکری یا عملی به پریشانی قابل ملاحظه منجر می شوند، وقت گیر هستند ( بیش از یک ساعت در روز وقت می گیرند)، یا به طور محسوس با وظایف عادی، کارکرد شغلی(یا تحصیلی)، یا فعالیت ها یا روابط اجتماعی عادی شخص تداخل می کنند.</w:t>
      </w:r>
    </w:p>
    <w:p w:rsidR="002E6BD0" w:rsidRPr="00B25F73" w:rsidRDefault="002E6BD0" w:rsidP="00B25F73">
      <w:pPr>
        <w:spacing w:after="100" w:afterAutospacing="1" w:line="240" w:lineRule="auto"/>
        <w:jc w:val="both"/>
        <w:rPr>
          <w:rFonts w:ascii="Times New Roman" w:eastAsia="Times New Roman" w:hAnsi="Times New Roman" w:cs="B Zar"/>
          <w:b/>
          <w:bCs/>
          <w:rtl/>
        </w:rPr>
      </w:pPr>
      <w:r w:rsidRPr="00B25F73">
        <w:rPr>
          <w:rFonts w:ascii="Times New Roman" w:eastAsia="Times New Roman" w:hAnsi="Times New Roman" w:cs="B Zar"/>
          <w:b/>
          <w:bCs/>
          <w:rtl/>
        </w:rPr>
        <w:t xml:space="preserve">دـ اگر یک اختلال دیگر از محور </w:t>
      </w:r>
      <w:r w:rsidRPr="00B25F73">
        <w:rPr>
          <w:rFonts w:ascii="Times New Roman" w:eastAsia="Times New Roman" w:hAnsi="Times New Roman" w:cs="B Zar"/>
          <w:b/>
          <w:bCs/>
        </w:rPr>
        <w:t>I</w:t>
      </w:r>
      <w:r w:rsidRPr="00B25F73">
        <w:rPr>
          <w:rFonts w:ascii="Times New Roman" w:eastAsia="Times New Roman" w:hAnsi="Times New Roman" w:cs="B Zar"/>
          <w:b/>
          <w:bCs/>
          <w:rtl/>
        </w:rPr>
        <w:t xml:space="preserve"> وجود داشته باشد، محتوای وسواس های فکری یا عملی محدود به آن نمی شود( مانند، اشتغال ذهنی به غذا در صورت وجود اختلال خوردن؛ کندن مو در</w:t>
      </w:r>
      <w:r w:rsidRPr="00B25F73">
        <w:rPr>
          <w:rFonts w:ascii="Times New Roman" w:eastAsia="Times New Roman" w:hAnsi="Times New Roman" w:cs="Times New Roman"/>
          <w:b/>
          <w:bCs/>
          <w:rtl/>
        </w:rPr>
        <w:t> </w:t>
      </w:r>
      <w:r w:rsidRPr="00B25F73">
        <w:rPr>
          <w:rFonts w:ascii="Times New Roman" w:eastAsia="Times New Roman" w:hAnsi="Times New Roman" w:cs="B Zar"/>
          <w:b/>
          <w:bCs/>
          <w:rtl/>
        </w:rPr>
        <w:t xml:space="preserve"> صورت وجود وسواس موکنی؛</w:t>
      </w:r>
      <w:r w:rsidRPr="00B25F73">
        <w:rPr>
          <w:rFonts w:ascii="Times New Roman" w:eastAsia="Times New Roman" w:hAnsi="Times New Roman" w:cs="Times New Roman"/>
          <w:b/>
          <w:bCs/>
          <w:rtl/>
        </w:rPr>
        <w:t> </w:t>
      </w:r>
      <w:r w:rsidRPr="00B25F73">
        <w:rPr>
          <w:rFonts w:ascii="Times New Roman" w:eastAsia="Times New Roman" w:hAnsi="Times New Roman" w:cs="B Zar"/>
          <w:b/>
          <w:bCs/>
          <w:rtl/>
        </w:rPr>
        <w:t xml:space="preserve"> نگرانی در مورد ظاهر در صورت وجود اختلال بد شکلی بدن؛ اشتغال ذهنی به داروها در صورت وجود اختلال مصرف مواد؛ اشتغال ذهنی با امیال یا تخیلات جنسی در صورت وجود نابهنجاری جنسی؛ اشتغال ذهنی به داشتن یک بیماری جسمی در صورت وجود اختلال خود بیمار انگاری، یا نشخوار ذهنی گناه آلود در صورت وجود اختلال افسردگی عمده ).</w:t>
      </w:r>
    </w:p>
    <w:p w:rsidR="002E6BD0" w:rsidRPr="00B25F73" w:rsidRDefault="002E6BD0" w:rsidP="00B25F73">
      <w:pPr>
        <w:spacing w:after="100" w:afterAutospacing="1" w:line="240" w:lineRule="auto"/>
        <w:jc w:val="both"/>
        <w:rPr>
          <w:rFonts w:ascii="Times New Roman" w:eastAsia="Times New Roman" w:hAnsi="Times New Roman" w:cs="B Zar"/>
          <w:b/>
          <w:bCs/>
          <w:rtl/>
        </w:rPr>
      </w:pPr>
      <w:r w:rsidRPr="00B25F73">
        <w:rPr>
          <w:rFonts w:ascii="Times New Roman" w:eastAsia="Times New Roman" w:hAnsi="Times New Roman" w:cs="B Zar"/>
          <w:b/>
          <w:bCs/>
          <w:rtl/>
        </w:rPr>
        <w:t>هـ ـ این اختلال ناشی از اثرات فیزیولوژیایی مستقیم مواد (مانند، سوء مصرف دارو، یا دارو درمانی) یا یک بیماری جسمانی نیست.</w:t>
      </w:r>
    </w:p>
    <w:p w:rsidR="002E6BD0" w:rsidRPr="00B25F73" w:rsidRDefault="002E6BD0" w:rsidP="00B25F73">
      <w:pPr>
        <w:spacing w:after="100" w:afterAutospacing="1" w:line="240" w:lineRule="auto"/>
        <w:jc w:val="both"/>
        <w:rPr>
          <w:rFonts w:ascii="Times New Roman" w:eastAsia="Times New Roman" w:hAnsi="Times New Roman" w:cs="B Zar"/>
          <w:b/>
          <w:bCs/>
          <w:rtl/>
        </w:rPr>
      </w:pPr>
      <w:r w:rsidRPr="00B25F73">
        <w:rPr>
          <w:rFonts w:ascii="Times New Roman" w:eastAsia="Times New Roman" w:hAnsi="Times New Roman" w:cs="B Zar"/>
          <w:b/>
          <w:bCs/>
          <w:rtl/>
        </w:rPr>
        <w:t>انواع آن شامل : آلودگی، تردید مرضی، افکار مزاحم، تقارن ، وسواس های مذهبی</w:t>
      </w:r>
      <w:r w:rsidRPr="00B25F73">
        <w:rPr>
          <w:rFonts w:ascii="Times New Roman" w:eastAsia="Times New Roman" w:hAnsi="Times New Roman" w:cs="Times New Roman"/>
          <w:b/>
          <w:bCs/>
          <w:rtl/>
        </w:rPr>
        <w:t> </w:t>
      </w:r>
      <w:r w:rsidRPr="00B25F73">
        <w:rPr>
          <w:rFonts w:ascii="Times New Roman" w:eastAsia="Times New Roman" w:hAnsi="Times New Roman" w:cs="B Zar"/>
          <w:b/>
          <w:bCs/>
          <w:rtl/>
        </w:rPr>
        <w:t xml:space="preserve"> و ... .</w:t>
      </w:r>
    </w:p>
    <w:p w:rsidR="002E6BD0" w:rsidRPr="00B25F73" w:rsidRDefault="002E6BD0" w:rsidP="00B25F73">
      <w:pPr>
        <w:spacing w:after="100" w:afterAutospacing="1" w:line="240" w:lineRule="auto"/>
        <w:jc w:val="both"/>
        <w:rPr>
          <w:rFonts w:ascii="Times New Roman" w:eastAsia="Times New Roman" w:hAnsi="Times New Roman" w:cs="B Zar"/>
          <w:b/>
          <w:bCs/>
          <w:rtl/>
        </w:rPr>
      </w:pPr>
      <w:r w:rsidRPr="00B25F73">
        <w:rPr>
          <w:rFonts w:ascii="Times New Roman" w:eastAsia="Times New Roman" w:hAnsi="Times New Roman" w:cs="Times New Roman"/>
          <w:b/>
          <w:bCs/>
          <w:rtl/>
        </w:rPr>
        <w:t> </w:t>
      </w:r>
    </w:p>
    <w:p w:rsidR="002E6BD0" w:rsidRPr="00B25F73" w:rsidRDefault="002E6BD0" w:rsidP="00B25F73">
      <w:pPr>
        <w:spacing w:after="100" w:afterAutospacing="1" w:line="240" w:lineRule="auto"/>
        <w:jc w:val="both"/>
        <w:rPr>
          <w:rFonts w:ascii="Times New Roman" w:eastAsia="Times New Roman" w:hAnsi="Times New Roman" w:cs="B Zar"/>
          <w:b/>
          <w:bCs/>
          <w:sz w:val="24"/>
          <w:szCs w:val="24"/>
          <w:rtl/>
        </w:rPr>
      </w:pPr>
      <w:r w:rsidRPr="00B25F73">
        <w:rPr>
          <w:rFonts w:ascii="Times New Roman" w:eastAsia="Times New Roman" w:hAnsi="Times New Roman" w:cs="B Zar"/>
          <w:b/>
          <w:bCs/>
          <w:sz w:val="24"/>
          <w:szCs w:val="24"/>
          <w:rtl/>
        </w:rPr>
        <w:t xml:space="preserve">شیوع کلی </w:t>
      </w:r>
    </w:p>
    <w:p w:rsidR="002E6BD0" w:rsidRPr="00B25F73" w:rsidRDefault="002E6BD0" w:rsidP="00B25F73">
      <w:pPr>
        <w:spacing w:after="100" w:afterAutospacing="1" w:line="240" w:lineRule="auto"/>
        <w:jc w:val="both"/>
        <w:rPr>
          <w:rFonts w:ascii="Times New Roman" w:eastAsia="Times New Roman" w:hAnsi="Times New Roman" w:cs="B Zar"/>
          <w:b/>
          <w:bCs/>
          <w:rtl/>
        </w:rPr>
      </w:pPr>
      <w:r w:rsidRPr="00B25F73">
        <w:rPr>
          <w:rFonts w:ascii="Times New Roman" w:eastAsia="Times New Roman" w:hAnsi="Times New Roman" w:cs="B Zar"/>
          <w:b/>
          <w:bCs/>
          <w:rtl/>
        </w:rPr>
        <w:t>میزان شیوع مدام العمر اختلال وسواسی ـ عملی در جمعیت عمومی حدود دو تا سه درصد است.</w:t>
      </w:r>
      <w:r w:rsidRPr="00B25F73">
        <w:rPr>
          <w:rFonts w:ascii="Times New Roman" w:eastAsia="Times New Roman" w:hAnsi="Times New Roman" w:cs="Times New Roman"/>
          <w:b/>
          <w:bCs/>
          <w:rtl/>
        </w:rPr>
        <w:t> </w:t>
      </w:r>
      <w:r w:rsidRPr="00B25F73">
        <w:rPr>
          <w:rFonts w:ascii="Times New Roman" w:eastAsia="Times New Roman" w:hAnsi="Times New Roman" w:cs="B Zar"/>
          <w:b/>
          <w:bCs/>
          <w:rtl/>
        </w:rPr>
        <w:t xml:space="preserve"> و معمولاً در حدود ده درصد از مراجعین به پزشکان و روان شناسان را شامل می شوند. با توجه به آمار سازمان جهانی چهارمین بیماری روانپزشکی پس از فوبیا، اختلال های مرتبط با مواد، و اختلال افسردگی اساسی است. در میان بزرگسالان احتمال ابتلای مرد و زن به این اختلال یکسان است.ولی در میان نوجوانان، پسرها بیشتر از دخترها دچار این اختلال می شوند (کاپلان و سادوک 2007 ص 182). میانگین سن شروع بیست سالگی و البته در مردها مختصری زودتر و در زنها در حدود بیست و دو سالگی است. </w:t>
      </w:r>
      <w:r w:rsidRPr="00B25F73">
        <w:rPr>
          <w:rFonts w:ascii="Times New Roman" w:eastAsia="Times New Roman" w:hAnsi="Times New Roman" w:cs="Times New Roman"/>
          <w:b/>
          <w:bCs/>
          <w:rtl/>
        </w:rPr>
        <w:t>  </w:t>
      </w:r>
    </w:p>
    <w:p w:rsidR="002E6BD0" w:rsidRPr="00B25F73" w:rsidRDefault="002E6BD0" w:rsidP="00B25F73">
      <w:pPr>
        <w:spacing w:after="100" w:afterAutospacing="1" w:line="240" w:lineRule="auto"/>
        <w:jc w:val="both"/>
        <w:rPr>
          <w:rFonts w:ascii="Times New Roman" w:eastAsia="Times New Roman" w:hAnsi="Times New Roman" w:cs="B Zar"/>
          <w:b/>
          <w:bCs/>
          <w:rtl/>
        </w:rPr>
      </w:pPr>
      <w:r w:rsidRPr="00B25F73">
        <w:rPr>
          <w:rFonts w:ascii="Times New Roman" w:eastAsia="Times New Roman" w:hAnsi="Times New Roman" w:cs="Times New Roman"/>
          <w:b/>
          <w:bCs/>
          <w:rtl/>
        </w:rPr>
        <w:t> </w:t>
      </w:r>
    </w:p>
    <w:p w:rsidR="002E6BD0" w:rsidRPr="00B25F73" w:rsidRDefault="002E6BD0" w:rsidP="00B25F73">
      <w:pPr>
        <w:spacing w:after="100" w:afterAutospacing="1" w:line="240" w:lineRule="auto"/>
        <w:jc w:val="both"/>
        <w:rPr>
          <w:rFonts w:ascii="Times New Roman" w:eastAsia="Times New Roman" w:hAnsi="Times New Roman" w:cs="B Zar"/>
          <w:b/>
          <w:bCs/>
          <w:sz w:val="24"/>
          <w:szCs w:val="24"/>
          <w:rtl/>
        </w:rPr>
      </w:pPr>
      <w:r w:rsidRPr="00B25F73">
        <w:rPr>
          <w:rFonts w:ascii="Times New Roman" w:eastAsia="Times New Roman" w:hAnsi="Times New Roman" w:cs="B Zar"/>
          <w:b/>
          <w:bCs/>
          <w:sz w:val="24"/>
          <w:szCs w:val="24"/>
          <w:rtl/>
        </w:rPr>
        <w:t xml:space="preserve">دوره یا سیر اختلال </w:t>
      </w:r>
    </w:p>
    <w:p w:rsidR="002E6BD0" w:rsidRPr="00B25F73" w:rsidRDefault="002E6BD0" w:rsidP="00B25F73">
      <w:pPr>
        <w:spacing w:after="100" w:afterAutospacing="1" w:line="240" w:lineRule="auto"/>
        <w:jc w:val="both"/>
        <w:rPr>
          <w:rFonts w:ascii="Times New Roman" w:eastAsia="Times New Roman" w:hAnsi="Times New Roman" w:cs="B Zar"/>
          <w:b/>
          <w:bCs/>
          <w:rtl/>
        </w:rPr>
      </w:pPr>
      <w:r w:rsidRPr="00B25F73">
        <w:rPr>
          <w:rFonts w:ascii="Times New Roman" w:eastAsia="Times New Roman" w:hAnsi="Times New Roman" w:cs="B Zar"/>
          <w:b/>
          <w:bCs/>
          <w:rtl/>
        </w:rPr>
        <w:t xml:space="preserve">اگر چه اختلال وسواس فکر ی - عملی در نوجوانی شروع می شود اما ممکن است در کودکی نیز آغاز شود. برای مردان بین 6 تا 15 سالگی و برای زنان بین 20 تا 29 سالگی میانگین سمی ابتلا به وسواس فکری ـ عملی برآورد شده است. </w:t>
      </w:r>
    </w:p>
    <w:p w:rsidR="002E6BD0" w:rsidRPr="00B25F73" w:rsidRDefault="002E6BD0" w:rsidP="00B25F73">
      <w:pPr>
        <w:spacing w:after="100" w:afterAutospacing="1" w:line="240" w:lineRule="auto"/>
        <w:jc w:val="both"/>
        <w:rPr>
          <w:rFonts w:ascii="Times New Roman" w:eastAsia="Times New Roman" w:hAnsi="Times New Roman" w:cs="B Zar"/>
          <w:b/>
          <w:bCs/>
          <w:rtl/>
        </w:rPr>
      </w:pPr>
      <w:r w:rsidRPr="00B25F73">
        <w:rPr>
          <w:rFonts w:ascii="Times New Roman" w:eastAsia="Times New Roman" w:hAnsi="Times New Roman" w:cs="B Zar"/>
          <w:b/>
          <w:bCs/>
          <w:rtl/>
        </w:rPr>
        <w:t>در بیشتر افراد با افت و خیز مزمن، همراه با تشدید نشانه هایی است که احتمال دارد با فشارهای روانی رابطه داشته باشند. تقریباً</w:t>
      </w:r>
      <w:r w:rsidRPr="00B25F73">
        <w:rPr>
          <w:rFonts w:ascii="Times New Roman" w:eastAsia="Times New Roman" w:hAnsi="Times New Roman" w:cs="Times New Roman"/>
          <w:b/>
          <w:bCs/>
          <w:rtl/>
        </w:rPr>
        <w:t> </w:t>
      </w:r>
      <w:r w:rsidRPr="00B25F73">
        <w:rPr>
          <w:rFonts w:ascii="Times New Roman" w:eastAsia="Times New Roman" w:hAnsi="Times New Roman" w:cs="B Zar"/>
          <w:b/>
          <w:bCs/>
          <w:rtl/>
        </w:rPr>
        <w:t xml:space="preserve"> 15 درصد افراد مبتلا تباهی پیشرونده ای در کارکرد شغلی و اجتماعی</w:t>
      </w:r>
      <w:r w:rsidRPr="00B25F73">
        <w:rPr>
          <w:rFonts w:ascii="Times New Roman" w:eastAsia="Times New Roman" w:hAnsi="Times New Roman" w:cs="Times New Roman"/>
          <w:b/>
          <w:bCs/>
          <w:rtl/>
        </w:rPr>
        <w:t> </w:t>
      </w:r>
      <w:r w:rsidRPr="00B25F73">
        <w:rPr>
          <w:rFonts w:ascii="Times New Roman" w:eastAsia="Times New Roman" w:hAnsi="Times New Roman" w:cs="B Zar"/>
          <w:b/>
          <w:bCs/>
          <w:rtl/>
        </w:rPr>
        <w:t xml:space="preserve"> را نشان می دهند. </w:t>
      </w:r>
    </w:p>
    <w:p w:rsidR="002E6BD0" w:rsidRDefault="002E6BD0" w:rsidP="00B25F73">
      <w:pPr>
        <w:spacing w:after="100" w:afterAutospacing="1" w:line="240" w:lineRule="auto"/>
        <w:jc w:val="both"/>
        <w:rPr>
          <w:rFonts w:ascii="Times New Roman" w:eastAsia="Times New Roman" w:hAnsi="Times New Roman" w:cs="B Zar"/>
          <w:b/>
          <w:bCs/>
          <w:rtl/>
        </w:rPr>
      </w:pPr>
      <w:r w:rsidRPr="00B25F73">
        <w:rPr>
          <w:rFonts w:ascii="Times New Roman" w:eastAsia="Times New Roman" w:hAnsi="Times New Roman" w:cs="Times New Roman"/>
          <w:b/>
          <w:bCs/>
          <w:rtl/>
        </w:rPr>
        <w:t> </w:t>
      </w:r>
      <w:r w:rsidRPr="00B25F73">
        <w:rPr>
          <w:rFonts w:ascii="Times New Roman" w:eastAsia="Times New Roman" w:hAnsi="Times New Roman" w:cs="B Zar"/>
          <w:b/>
          <w:bCs/>
          <w:rtl/>
        </w:rPr>
        <w:t xml:space="preserve"> </w:t>
      </w:r>
    </w:p>
    <w:p w:rsidR="00B25F73" w:rsidRDefault="00B25F73" w:rsidP="00B25F73">
      <w:pPr>
        <w:spacing w:after="100" w:afterAutospacing="1" w:line="240" w:lineRule="auto"/>
        <w:jc w:val="both"/>
        <w:rPr>
          <w:rFonts w:ascii="Times New Roman" w:eastAsia="Times New Roman" w:hAnsi="Times New Roman" w:cs="B Zar"/>
          <w:b/>
          <w:bCs/>
          <w:rtl/>
        </w:rPr>
      </w:pPr>
    </w:p>
    <w:p w:rsidR="00B25F73" w:rsidRPr="00B25F73" w:rsidRDefault="00B25F73" w:rsidP="00B25F73">
      <w:pPr>
        <w:spacing w:after="100" w:afterAutospacing="1" w:line="240" w:lineRule="auto"/>
        <w:jc w:val="both"/>
        <w:rPr>
          <w:rFonts w:ascii="Times New Roman" w:eastAsia="Times New Roman" w:hAnsi="Times New Roman" w:cs="B Zar"/>
          <w:b/>
          <w:bCs/>
          <w:rtl/>
        </w:rPr>
      </w:pPr>
    </w:p>
    <w:p w:rsidR="002E6BD0" w:rsidRPr="00B25F73" w:rsidRDefault="002E6BD0" w:rsidP="00B25F73">
      <w:pPr>
        <w:spacing w:after="100" w:afterAutospacing="1" w:line="240" w:lineRule="auto"/>
        <w:jc w:val="both"/>
        <w:rPr>
          <w:rFonts w:ascii="Times New Roman" w:eastAsia="Times New Roman" w:hAnsi="Times New Roman" w:cs="B Zar"/>
          <w:b/>
          <w:bCs/>
          <w:sz w:val="24"/>
          <w:szCs w:val="24"/>
          <w:rtl/>
        </w:rPr>
      </w:pPr>
      <w:r w:rsidRPr="00B25F73">
        <w:rPr>
          <w:rFonts w:ascii="Times New Roman" w:eastAsia="Times New Roman" w:hAnsi="Times New Roman" w:cs="B Zar"/>
          <w:b/>
          <w:bCs/>
          <w:sz w:val="24"/>
          <w:szCs w:val="24"/>
          <w:rtl/>
        </w:rPr>
        <w:lastRenderedPageBreak/>
        <w:t>سبب شناسی</w:t>
      </w:r>
    </w:p>
    <w:p w:rsidR="002E6BD0" w:rsidRPr="00B25F73" w:rsidRDefault="002E6BD0" w:rsidP="00B25F73">
      <w:pPr>
        <w:spacing w:after="100" w:afterAutospacing="1" w:line="240" w:lineRule="auto"/>
        <w:jc w:val="both"/>
        <w:rPr>
          <w:rFonts w:ascii="Times New Roman" w:eastAsia="Times New Roman" w:hAnsi="Times New Roman" w:cs="B Zar"/>
          <w:b/>
          <w:bCs/>
          <w:sz w:val="24"/>
          <w:szCs w:val="24"/>
          <w:rtl/>
        </w:rPr>
      </w:pPr>
      <w:r w:rsidRPr="00B25F73">
        <w:rPr>
          <w:rFonts w:ascii="Times New Roman" w:eastAsia="Times New Roman" w:hAnsi="Times New Roman" w:cs="B Zar"/>
          <w:b/>
          <w:bCs/>
          <w:sz w:val="24"/>
          <w:szCs w:val="24"/>
          <w:rtl/>
        </w:rPr>
        <w:t xml:space="preserve">عوامل عصب ـ رسانه ها: </w:t>
      </w:r>
    </w:p>
    <w:p w:rsidR="002E6BD0" w:rsidRPr="00B25F73" w:rsidRDefault="002E6BD0" w:rsidP="00B25F73">
      <w:pPr>
        <w:spacing w:after="100" w:afterAutospacing="1" w:line="240" w:lineRule="auto"/>
        <w:jc w:val="both"/>
        <w:rPr>
          <w:rFonts w:ascii="Times New Roman" w:eastAsia="Times New Roman" w:hAnsi="Times New Roman" w:cs="B Zar"/>
          <w:b/>
          <w:bCs/>
          <w:rtl/>
        </w:rPr>
      </w:pPr>
      <w:r w:rsidRPr="00B25F73">
        <w:rPr>
          <w:rFonts w:ascii="Times New Roman" w:eastAsia="Times New Roman" w:hAnsi="Times New Roman" w:cs="B Zar"/>
          <w:b/>
          <w:bCs/>
          <w:rtl/>
        </w:rPr>
        <w:t>دستگاه سروتونرژیک و نورآدرنرژیک: کژتنظیمی سروتونین و دستگاه نورآدرنرژیک</w:t>
      </w:r>
      <w:r w:rsidRPr="00B25F73">
        <w:rPr>
          <w:rFonts w:ascii="Times New Roman" w:eastAsia="Times New Roman" w:hAnsi="Times New Roman" w:cs="Times New Roman"/>
          <w:b/>
          <w:bCs/>
          <w:rtl/>
        </w:rPr>
        <w:t> </w:t>
      </w:r>
      <w:r w:rsidRPr="00B25F73">
        <w:rPr>
          <w:rFonts w:ascii="Times New Roman" w:eastAsia="Times New Roman" w:hAnsi="Times New Roman" w:cs="B Zar"/>
          <w:b/>
          <w:bCs/>
          <w:rtl/>
        </w:rPr>
        <w:t xml:space="preserve"> در ایجاد علایم وسواس فکری </w:t>
      </w:r>
      <w:r w:rsidRPr="00B25F73">
        <w:rPr>
          <w:rFonts w:ascii="Times New Roman" w:eastAsia="Times New Roman" w:hAnsi="Times New Roman" w:cs="Times New Roman"/>
          <w:b/>
          <w:bCs/>
          <w:rtl/>
        </w:rPr>
        <w:t>–</w:t>
      </w:r>
      <w:r w:rsidRPr="00B25F73">
        <w:rPr>
          <w:rFonts w:ascii="Times New Roman" w:eastAsia="Times New Roman" w:hAnsi="Times New Roman" w:cs="B Zar"/>
          <w:b/>
          <w:bCs/>
          <w:rtl/>
        </w:rPr>
        <w:t xml:space="preserve"> عملی در این اختلال دخیل است. </w:t>
      </w:r>
    </w:p>
    <w:p w:rsidR="002E6BD0" w:rsidRPr="00B25F73" w:rsidRDefault="002E6BD0" w:rsidP="00B25F73">
      <w:pPr>
        <w:spacing w:after="100" w:afterAutospacing="1" w:line="240" w:lineRule="auto"/>
        <w:jc w:val="both"/>
        <w:rPr>
          <w:rFonts w:ascii="Times New Roman" w:eastAsia="Times New Roman" w:hAnsi="Times New Roman" w:cs="B Zar"/>
          <w:b/>
          <w:bCs/>
          <w:rtl/>
        </w:rPr>
      </w:pPr>
      <w:r w:rsidRPr="00B25F73">
        <w:rPr>
          <w:rFonts w:ascii="Times New Roman" w:eastAsia="Times New Roman" w:hAnsi="Times New Roman" w:cs="B Zar"/>
          <w:b/>
          <w:bCs/>
          <w:rtl/>
        </w:rPr>
        <w:t>ایمنی شناسی عصبی: عفونت استرپتوکوکی</w:t>
      </w:r>
      <w:r w:rsidRPr="00B25F73">
        <w:rPr>
          <w:rFonts w:ascii="Times New Roman" w:eastAsia="Times New Roman" w:hAnsi="Times New Roman" w:cs="Times New Roman"/>
          <w:b/>
          <w:bCs/>
          <w:rtl/>
        </w:rPr>
        <w:t> </w:t>
      </w:r>
      <w:r w:rsidRPr="00B25F73">
        <w:rPr>
          <w:rFonts w:ascii="Times New Roman" w:eastAsia="Times New Roman" w:hAnsi="Times New Roman" w:cs="B Zar"/>
          <w:b/>
          <w:bCs/>
          <w:rtl/>
        </w:rPr>
        <w:t xml:space="preserve"> در بروز اختلال وسواسی </w:t>
      </w:r>
      <w:r w:rsidRPr="00B25F73">
        <w:rPr>
          <w:rFonts w:ascii="Times New Roman" w:eastAsia="Times New Roman" w:hAnsi="Times New Roman" w:cs="Times New Roman"/>
          <w:b/>
          <w:bCs/>
          <w:rtl/>
        </w:rPr>
        <w:t>–</w:t>
      </w:r>
      <w:r w:rsidRPr="00B25F73">
        <w:rPr>
          <w:rFonts w:ascii="Times New Roman" w:eastAsia="Times New Roman" w:hAnsi="Times New Roman" w:cs="B Zar"/>
          <w:b/>
          <w:bCs/>
          <w:rtl/>
        </w:rPr>
        <w:t xml:space="preserve"> جبری تاثیر مثبتی دارد.</w:t>
      </w:r>
    </w:p>
    <w:p w:rsidR="002E6BD0" w:rsidRPr="00B25F73" w:rsidRDefault="002E6BD0" w:rsidP="00B25F73">
      <w:pPr>
        <w:spacing w:after="100" w:afterAutospacing="1" w:line="240" w:lineRule="auto"/>
        <w:jc w:val="both"/>
        <w:rPr>
          <w:rFonts w:ascii="Times New Roman" w:eastAsia="Times New Roman" w:hAnsi="Times New Roman" w:cs="B Zar"/>
          <w:b/>
          <w:bCs/>
          <w:rtl/>
        </w:rPr>
      </w:pPr>
      <w:r w:rsidRPr="00B25F73">
        <w:rPr>
          <w:rFonts w:ascii="Times New Roman" w:eastAsia="Times New Roman" w:hAnsi="Times New Roman" w:cs="B Zar"/>
          <w:b/>
          <w:bCs/>
          <w:rtl/>
        </w:rPr>
        <w:t>عوامل رفتاری: بر اساس نظریه یادگیری اعتقاد بر این است که فرد برای کاهش اضطراب و رفع برخی ترس ها و یا روبرو نشدن با بعضی از موقعیت دست به کارهایی می زند که برای کوتاه مدت اضطراب و ترس را متوقف کرده یا کاهش می دهد به مرور زمان این رفتار ها تثبیت می شوند و به رفتار وسواسی عملی یا ذهنی تبدیل می شوند.</w:t>
      </w:r>
    </w:p>
    <w:p w:rsidR="002E6BD0" w:rsidRPr="00B25F73" w:rsidRDefault="002E6BD0" w:rsidP="00B25F73">
      <w:pPr>
        <w:spacing w:after="100" w:afterAutospacing="1" w:line="240" w:lineRule="auto"/>
        <w:jc w:val="both"/>
        <w:rPr>
          <w:rFonts w:ascii="Times New Roman" w:eastAsia="Times New Roman" w:hAnsi="Times New Roman" w:cs="B Zar"/>
          <w:b/>
          <w:bCs/>
          <w:sz w:val="24"/>
          <w:szCs w:val="24"/>
          <w:rtl/>
        </w:rPr>
      </w:pPr>
      <w:r w:rsidRPr="00B25F73">
        <w:rPr>
          <w:rFonts w:ascii="Times New Roman" w:eastAsia="Times New Roman" w:hAnsi="Times New Roman" w:cs="B Zar"/>
          <w:b/>
          <w:bCs/>
          <w:sz w:val="24"/>
          <w:szCs w:val="24"/>
          <w:rtl/>
        </w:rPr>
        <w:t xml:space="preserve">عوامل روانی </w:t>
      </w:r>
      <w:r w:rsidRPr="00B25F73">
        <w:rPr>
          <w:rFonts w:ascii="Times New Roman" w:eastAsia="Times New Roman" w:hAnsi="Times New Roman" w:cs="Times New Roman"/>
          <w:b/>
          <w:bCs/>
          <w:sz w:val="24"/>
          <w:szCs w:val="24"/>
          <w:rtl/>
        </w:rPr>
        <w:t>–</w:t>
      </w:r>
      <w:r w:rsidRPr="00B25F73">
        <w:rPr>
          <w:rFonts w:ascii="Times New Roman" w:eastAsia="Times New Roman" w:hAnsi="Times New Roman" w:cs="B Zar"/>
          <w:b/>
          <w:bCs/>
          <w:sz w:val="24"/>
          <w:szCs w:val="24"/>
          <w:rtl/>
        </w:rPr>
        <w:t xml:space="preserve"> اجتماعی</w:t>
      </w:r>
    </w:p>
    <w:p w:rsidR="002E6BD0" w:rsidRPr="00B25F73" w:rsidRDefault="002E6BD0" w:rsidP="00B25F73">
      <w:pPr>
        <w:spacing w:after="100" w:afterAutospacing="1" w:line="240" w:lineRule="auto"/>
        <w:jc w:val="both"/>
        <w:rPr>
          <w:rFonts w:ascii="Times New Roman" w:eastAsia="Times New Roman" w:hAnsi="Times New Roman" w:cs="B Zar"/>
          <w:b/>
          <w:bCs/>
          <w:rtl/>
        </w:rPr>
      </w:pPr>
      <w:r w:rsidRPr="00B25F73">
        <w:rPr>
          <w:rFonts w:ascii="Times New Roman" w:eastAsia="Times New Roman" w:hAnsi="Times New Roman" w:cs="Times New Roman"/>
          <w:b/>
          <w:bCs/>
          <w:rtl/>
        </w:rPr>
        <w:t> </w:t>
      </w:r>
      <w:r w:rsidRPr="00B25F73">
        <w:rPr>
          <w:rFonts w:ascii="Times New Roman" w:eastAsia="Times New Roman" w:hAnsi="Times New Roman" w:cs="B Zar"/>
          <w:b/>
          <w:bCs/>
          <w:rtl/>
        </w:rPr>
        <w:t>عوامل شخصیتی: افرادی که دارای شخصیت وسواسی هستند الزاماً دچار اختلال وسواسی- جبری نخواهند شد.</w:t>
      </w:r>
    </w:p>
    <w:p w:rsidR="002E6BD0" w:rsidRPr="00B25F73" w:rsidRDefault="002E6BD0" w:rsidP="00B25F73">
      <w:pPr>
        <w:spacing w:after="100" w:afterAutospacing="1" w:line="240" w:lineRule="auto"/>
        <w:jc w:val="both"/>
        <w:rPr>
          <w:rFonts w:ascii="Times New Roman" w:eastAsia="Times New Roman" w:hAnsi="Times New Roman" w:cs="B Zar"/>
          <w:b/>
          <w:bCs/>
          <w:rtl/>
        </w:rPr>
      </w:pPr>
      <w:r w:rsidRPr="00B25F73">
        <w:rPr>
          <w:rFonts w:ascii="Times New Roman" w:eastAsia="Times New Roman" w:hAnsi="Times New Roman" w:cs="B Zar"/>
          <w:b/>
          <w:bCs/>
          <w:rtl/>
        </w:rPr>
        <w:t xml:space="preserve">عوامل روان پویشی: بینش روان پویش در درک علت بیماری تاثیر به سزایی دارد. برخی افراد برای گرفتن نتیجه و یا جلب توجه اطرافیان دست به کارهایی می زنند تا موجب جلب توجه اطافیان شود و حتی اعضای خانواده برای کاستن از استرس فرد و پیشگیری از خشم او روش های معمول زندگی خود را با بیمار سازگار و انطباق می دهند. </w:t>
      </w:r>
    </w:p>
    <w:p w:rsidR="002E6BD0" w:rsidRPr="00B25F73" w:rsidRDefault="002E6BD0" w:rsidP="00B25F73">
      <w:pPr>
        <w:spacing w:after="100" w:afterAutospacing="1" w:line="240" w:lineRule="auto"/>
        <w:jc w:val="both"/>
        <w:rPr>
          <w:rFonts w:ascii="Times New Roman" w:eastAsia="Times New Roman" w:hAnsi="Times New Roman" w:cs="B Zar"/>
          <w:b/>
          <w:bCs/>
          <w:rtl/>
        </w:rPr>
      </w:pPr>
      <w:r w:rsidRPr="00B25F73">
        <w:rPr>
          <w:rFonts w:ascii="Times New Roman" w:eastAsia="Times New Roman" w:hAnsi="Times New Roman" w:cs="B Zar"/>
          <w:b/>
          <w:bCs/>
          <w:rtl/>
        </w:rPr>
        <w:t xml:space="preserve">برخی عوامل محیطی مولد استرس، به ویژه استرسور های مرتبط با حاملگی، بچه دار شدن، یا مراقبت از فرزندان به عنوان پدر و مادر، می توانند سبب تسریع و تشدید اختلال استرس وسواسی </w:t>
      </w:r>
      <w:r w:rsidRPr="00B25F73">
        <w:rPr>
          <w:rFonts w:ascii="Times New Roman" w:eastAsia="Times New Roman" w:hAnsi="Times New Roman" w:cs="Times New Roman"/>
          <w:b/>
          <w:bCs/>
          <w:rtl/>
        </w:rPr>
        <w:t>–</w:t>
      </w:r>
      <w:r w:rsidRPr="00B25F73">
        <w:rPr>
          <w:rFonts w:ascii="Times New Roman" w:eastAsia="Times New Roman" w:hAnsi="Times New Roman" w:cs="B Zar"/>
          <w:b/>
          <w:bCs/>
          <w:rtl/>
        </w:rPr>
        <w:t xml:space="preserve"> عملی شوند.</w:t>
      </w:r>
    </w:p>
    <w:p w:rsidR="002E6BD0" w:rsidRPr="00B25F73" w:rsidRDefault="002E6BD0" w:rsidP="00B25F73">
      <w:pPr>
        <w:spacing w:after="100" w:afterAutospacing="1" w:line="240" w:lineRule="auto"/>
        <w:jc w:val="both"/>
        <w:rPr>
          <w:rFonts w:ascii="Times New Roman" w:eastAsia="Times New Roman" w:hAnsi="Times New Roman" w:cs="B Zar"/>
          <w:b/>
          <w:bCs/>
          <w:rtl/>
        </w:rPr>
      </w:pPr>
      <w:r w:rsidRPr="00B25F73">
        <w:rPr>
          <w:rFonts w:ascii="Times New Roman" w:eastAsia="Times New Roman" w:hAnsi="Times New Roman" w:cs="B Zar"/>
          <w:b/>
          <w:bCs/>
          <w:rtl/>
        </w:rPr>
        <w:t xml:space="preserve">نظریه روان کاوی: بیماران وسواسی وقتی با موقعیت هایی ادیپی مثل مقابله به مثل یا از دست دادن محبت روبه رو می شوند و خطر اضطراب را احساس می کنند، از مرحله موجود به مرحله مقعدی عقب می نشینند و به مرحله مقعدی پناه می برند. یکی از نشانه های بیماران مبتلا به اختلال وسواسی </w:t>
      </w:r>
      <w:r w:rsidRPr="00B25F73">
        <w:rPr>
          <w:rFonts w:ascii="Times New Roman" w:eastAsia="Times New Roman" w:hAnsi="Times New Roman" w:cs="Times New Roman"/>
          <w:b/>
          <w:bCs/>
          <w:rtl/>
        </w:rPr>
        <w:t>–</w:t>
      </w:r>
      <w:r w:rsidRPr="00B25F73">
        <w:rPr>
          <w:rFonts w:ascii="Times New Roman" w:eastAsia="Times New Roman" w:hAnsi="Times New Roman" w:cs="B Zar"/>
          <w:b/>
          <w:bCs/>
          <w:rtl/>
        </w:rPr>
        <w:t xml:space="preserve"> عملی اشتغال ذهنی شدید آنان به پرخاشگری یا نظافت است که یا آشکارا در محتوای علایمشان دیده می شود، یا در تداعی هایی که پس از این علائم نهفته است. بنابراین ای بسا نحوه پیدایش اختلال ریشه در مختل شدن رشد و نمو طبیعی فرد در مرحله مقعدی </w:t>
      </w:r>
      <w:r w:rsidRPr="00B25F73">
        <w:rPr>
          <w:rFonts w:ascii="Times New Roman" w:eastAsia="Times New Roman" w:hAnsi="Times New Roman" w:cs="Times New Roman"/>
          <w:b/>
          <w:bCs/>
          <w:rtl/>
        </w:rPr>
        <w:t>–</w:t>
      </w:r>
      <w:r w:rsidRPr="00B25F73">
        <w:rPr>
          <w:rFonts w:ascii="Times New Roman" w:eastAsia="Times New Roman" w:hAnsi="Times New Roman" w:cs="B Zar"/>
          <w:b/>
          <w:bCs/>
          <w:rtl/>
        </w:rPr>
        <w:t xml:space="preserve"> آزار گرانه</w:t>
      </w:r>
      <w:bookmarkStart w:id="0" w:name="_ftnref1"/>
      <w:r w:rsidRPr="00B25F73">
        <w:rPr>
          <w:rFonts w:ascii="Times New Roman" w:eastAsia="Times New Roman" w:hAnsi="Times New Roman" w:cs="B Zar"/>
          <w:b/>
          <w:bCs/>
          <w:rtl/>
        </w:rPr>
        <w:t>[1]</w:t>
      </w:r>
      <w:bookmarkEnd w:id="0"/>
      <w:r w:rsidRPr="00B25F73">
        <w:rPr>
          <w:rFonts w:ascii="Times New Roman" w:eastAsia="Times New Roman" w:hAnsi="Times New Roman" w:cs="B Zar"/>
          <w:b/>
          <w:bCs/>
          <w:rtl/>
        </w:rPr>
        <w:t xml:space="preserve"> داشته باشد.</w:t>
      </w:r>
    </w:p>
    <w:p w:rsidR="002E6BD0" w:rsidRPr="00B25F73" w:rsidRDefault="002E6BD0" w:rsidP="00B25F73">
      <w:pPr>
        <w:spacing w:after="100" w:afterAutospacing="1" w:line="240" w:lineRule="auto"/>
        <w:jc w:val="both"/>
        <w:rPr>
          <w:rFonts w:ascii="Times New Roman" w:eastAsia="Times New Roman" w:hAnsi="Times New Roman" w:cs="B Zar"/>
          <w:b/>
          <w:bCs/>
          <w:rtl/>
        </w:rPr>
      </w:pPr>
      <w:r w:rsidRPr="00B25F73">
        <w:rPr>
          <w:rFonts w:ascii="Times New Roman" w:eastAsia="Times New Roman" w:hAnsi="Times New Roman" w:cs="B Zar"/>
          <w:b/>
          <w:bCs/>
          <w:rtl/>
        </w:rPr>
        <w:t>دوسوگرایی</w:t>
      </w:r>
      <w:bookmarkStart w:id="1" w:name="_ftnref2"/>
      <w:r w:rsidRPr="00B25F73">
        <w:rPr>
          <w:rFonts w:ascii="Times New Roman" w:eastAsia="Times New Roman" w:hAnsi="Times New Roman" w:cs="B Zar"/>
          <w:b/>
          <w:bCs/>
          <w:rtl/>
        </w:rPr>
        <w:t>[2]</w:t>
      </w:r>
      <w:bookmarkEnd w:id="1"/>
      <w:r w:rsidRPr="00B25F73">
        <w:rPr>
          <w:rFonts w:ascii="Times New Roman" w:eastAsia="Times New Roman" w:hAnsi="Times New Roman" w:cs="B Zar"/>
          <w:b/>
          <w:bCs/>
          <w:rtl/>
        </w:rPr>
        <w:t xml:space="preserve"> : دو سوگرایی نتیجه مستقیم تغییر در حیات تکانشی فرد است. تعارض بین احساس های متضاد را می توان در الگوی رفتاری انجام </w:t>
      </w:r>
      <w:r w:rsidRPr="00B25F73">
        <w:rPr>
          <w:rFonts w:ascii="Times New Roman" w:eastAsia="Times New Roman" w:hAnsi="Times New Roman" w:cs="Times New Roman"/>
          <w:b/>
          <w:bCs/>
          <w:rtl/>
        </w:rPr>
        <w:t>–</w:t>
      </w:r>
      <w:r w:rsidRPr="00B25F73">
        <w:rPr>
          <w:rFonts w:ascii="Times New Roman" w:eastAsia="Times New Roman" w:hAnsi="Times New Roman" w:cs="B Zar"/>
          <w:b/>
          <w:bCs/>
          <w:rtl/>
        </w:rPr>
        <w:t xml:space="preserve"> ابطال و شک ناتوان کننده فرد در انتخاب بین گزینه ها به خوبی دید.</w:t>
      </w:r>
    </w:p>
    <w:p w:rsidR="002E6BD0" w:rsidRPr="00B25F73" w:rsidRDefault="002E6BD0" w:rsidP="00B25F73">
      <w:pPr>
        <w:spacing w:after="100" w:afterAutospacing="1" w:line="240" w:lineRule="auto"/>
        <w:jc w:val="both"/>
        <w:rPr>
          <w:rFonts w:ascii="Times New Roman" w:eastAsia="Times New Roman" w:hAnsi="Times New Roman" w:cs="B Zar"/>
          <w:b/>
          <w:bCs/>
          <w:rtl/>
        </w:rPr>
      </w:pPr>
      <w:r w:rsidRPr="00B25F73">
        <w:rPr>
          <w:rFonts w:ascii="Times New Roman" w:eastAsia="Times New Roman" w:hAnsi="Times New Roman" w:cs="B Zar"/>
          <w:b/>
          <w:bCs/>
          <w:rtl/>
        </w:rPr>
        <w:t>تفکر جادویی</w:t>
      </w:r>
      <w:bookmarkStart w:id="2" w:name="_ftnref3"/>
      <w:r w:rsidRPr="00B25F73">
        <w:rPr>
          <w:rFonts w:ascii="Times New Roman" w:eastAsia="Times New Roman" w:hAnsi="Times New Roman" w:cs="B Zar"/>
          <w:b/>
          <w:bCs/>
          <w:rtl/>
        </w:rPr>
        <w:t>[3]</w:t>
      </w:r>
      <w:bookmarkEnd w:id="2"/>
      <w:r w:rsidRPr="00B25F73">
        <w:rPr>
          <w:rFonts w:ascii="Times New Roman" w:eastAsia="Times New Roman" w:hAnsi="Times New Roman" w:cs="B Zar"/>
          <w:b/>
          <w:bCs/>
          <w:rtl/>
        </w:rPr>
        <w:t xml:space="preserve"> : ویژگی ذاتی تفکر جادویی، احساس قدرت مطلق (همه کار توانی</w:t>
      </w:r>
      <w:bookmarkStart w:id="3" w:name="_ftnref4"/>
      <w:r w:rsidRPr="00B25F73">
        <w:rPr>
          <w:rFonts w:ascii="Times New Roman" w:eastAsia="Times New Roman" w:hAnsi="Times New Roman" w:cs="B Zar"/>
          <w:b/>
          <w:bCs/>
          <w:rtl/>
        </w:rPr>
        <w:t>[4]</w:t>
      </w:r>
      <w:bookmarkEnd w:id="3"/>
      <w:r w:rsidRPr="00B25F73">
        <w:rPr>
          <w:rFonts w:ascii="Times New Roman" w:eastAsia="Times New Roman" w:hAnsi="Times New Roman" w:cs="B Zar"/>
          <w:b/>
          <w:bCs/>
          <w:rtl/>
        </w:rPr>
        <w:t>) در فکر است. بنابراین فرد فکر می کند به صرف اندیشیدن به یک موضوع بدون دخالت فیزیکی در جهان واقعی رخ می دهد و همین احساس است که باعث می شود</w:t>
      </w:r>
      <w:r w:rsidRPr="00B25F73">
        <w:rPr>
          <w:rFonts w:ascii="Times New Roman" w:eastAsia="Times New Roman" w:hAnsi="Times New Roman" w:cs="Times New Roman"/>
          <w:b/>
          <w:bCs/>
          <w:rtl/>
        </w:rPr>
        <w:t> </w:t>
      </w:r>
      <w:r w:rsidRPr="00B25F73">
        <w:rPr>
          <w:rFonts w:ascii="Times New Roman" w:eastAsia="Times New Roman" w:hAnsi="Times New Roman" w:cs="B Zar"/>
          <w:b/>
          <w:bCs/>
          <w:rtl/>
        </w:rPr>
        <w:t xml:space="preserve"> افکار پرخاشگرانه فرد مبتلا برایش بیم آور و ترساننده باشد.</w:t>
      </w:r>
    </w:p>
    <w:p w:rsidR="002E6BD0" w:rsidRDefault="002E6BD0" w:rsidP="00B25F73">
      <w:pPr>
        <w:spacing w:after="100" w:afterAutospacing="1" w:line="240" w:lineRule="auto"/>
        <w:jc w:val="both"/>
        <w:rPr>
          <w:rFonts w:ascii="Times New Roman" w:eastAsia="Times New Roman" w:hAnsi="Times New Roman" w:cs="B Zar"/>
          <w:b/>
          <w:bCs/>
          <w:rtl/>
        </w:rPr>
      </w:pPr>
      <w:r w:rsidRPr="00B25F73">
        <w:rPr>
          <w:rFonts w:ascii="Times New Roman" w:eastAsia="Times New Roman" w:hAnsi="Times New Roman" w:cs="Times New Roman"/>
          <w:b/>
          <w:bCs/>
          <w:rtl/>
        </w:rPr>
        <w:t> </w:t>
      </w:r>
      <w:r w:rsidRPr="00B25F73">
        <w:rPr>
          <w:rFonts w:ascii="Times New Roman" w:eastAsia="Times New Roman" w:hAnsi="Times New Roman" w:cs="B Zar"/>
          <w:b/>
          <w:bCs/>
          <w:rtl/>
        </w:rPr>
        <w:t xml:space="preserve"> </w:t>
      </w:r>
      <w:r w:rsidRPr="00B25F73">
        <w:rPr>
          <w:rFonts w:ascii="Times New Roman" w:eastAsia="Times New Roman" w:hAnsi="Times New Roman" w:cs="Times New Roman"/>
          <w:b/>
          <w:bCs/>
          <w:rtl/>
        </w:rPr>
        <w:t> </w:t>
      </w:r>
    </w:p>
    <w:p w:rsidR="00B25F73" w:rsidRDefault="00B25F73" w:rsidP="00B25F73">
      <w:pPr>
        <w:spacing w:after="100" w:afterAutospacing="1" w:line="240" w:lineRule="auto"/>
        <w:jc w:val="both"/>
        <w:rPr>
          <w:rFonts w:ascii="Times New Roman" w:eastAsia="Times New Roman" w:hAnsi="Times New Roman" w:cs="B Zar"/>
          <w:b/>
          <w:bCs/>
          <w:rtl/>
        </w:rPr>
      </w:pPr>
    </w:p>
    <w:p w:rsidR="00B25F73" w:rsidRPr="00B25F73" w:rsidRDefault="00B25F73" w:rsidP="00B25F73">
      <w:pPr>
        <w:spacing w:after="100" w:afterAutospacing="1" w:line="240" w:lineRule="auto"/>
        <w:jc w:val="both"/>
        <w:rPr>
          <w:rFonts w:ascii="Times New Roman" w:eastAsia="Times New Roman" w:hAnsi="Times New Roman" w:cs="B Zar"/>
          <w:b/>
          <w:bCs/>
          <w:rtl/>
        </w:rPr>
      </w:pPr>
    </w:p>
    <w:p w:rsidR="002E6BD0" w:rsidRPr="00B25F73" w:rsidRDefault="002E6BD0" w:rsidP="00B25F73">
      <w:pPr>
        <w:spacing w:after="100" w:afterAutospacing="1" w:line="240" w:lineRule="auto"/>
        <w:jc w:val="both"/>
        <w:rPr>
          <w:rFonts w:ascii="Times New Roman" w:eastAsia="Times New Roman" w:hAnsi="Times New Roman" w:cs="B Zar"/>
          <w:b/>
          <w:bCs/>
          <w:sz w:val="24"/>
          <w:szCs w:val="24"/>
          <w:rtl/>
        </w:rPr>
      </w:pPr>
      <w:r w:rsidRPr="00B25F73">
        <w:rPr>
          <w:rFonts w:ascii="Times New Roman" w:eastAsia="Times New Roman" w:hAnsi="Times New Roman" w:cs="B Zar"/>
          <w:b/>
          <w:bCs/>
          <w:sz w:val="24"/>
          <w:szCs w:val="24"/>
          <w:rtl/>
        </w:rPr>
        <w:lastRenderedPageBreak/>
        <w:t xml:space="preserve">راه های پیشگیری و درمان </w:t>
      </w:r>
    </w:p>
    <w:p w:rsidR="002E6BD0" w:rsidRPr="00B25F73" w:rsidRDefault="002E6BD0" w:rsidP="00B25F73">
      <w:pPr>
        <w:spacing w:after="100" w:afterAutospacing="1" w:line="240" w:lineRule="auto"/>
        <w:jc w:val="both"/>
        <w:rPr>
          <w:rFonts w:ascii="Times New Roman" w:eastAsia="Times New Roman" w:hAnsi="Times New Roman" w:cs="B Zar"/>
          <w:b/>
          <w:bCs/>
          <w:rtl/>
        </w:rPr>
      </w:pPr>
      <w:r w:rsidRPr="00B25F73">
        <w:rPr>
          <w:rFonts w:ascii="Times New Roman" w:eastAsia="Times New Roman" w:hAnsi="Times New Roman" w:cs="B Zar"/>
          <w:b/>
          <w:bCs/>
          <w:rtl/>
        </w:rPr>
        <w:t>بسیاری از روان شناسان و روان پزشكان برای درمان این بیماران از دو روش رفتار درمانی و دارو درمانی استفاده می كنند. در شیوه رفتار درمانی با تقویت كردن پاسخ های مثبت و حذف پاسخ های منفی بیمار، روان درمانگر سعی در كاهش رفتارهای وسواسی بیمار خواهد داشت البته در صورتی كه بیمار نسبت به بیمارگونه بودن رفتارش آگاهی داشته باشد كار درمانگر آسان تر خواهد شد و نتیجه بهتری به دست خواهد آمد. گروه درمانی نیز از جمله دیگر درمان های غیر دارویی است كه در درمان این افراد می تواند بسیار مفید باشد. در درمان دارویی روان پزشك برای این بیماران دوزهای مختلفی از انواع آرام بخش ها را برای رفع علایم اضطراب، افسردگی و افكار وسواسی تجویز می كند.</w:t>
      </w:r>
    </w:p>
    <w:p w:rsidR="002E6BD0" w:rsidRPr="00B25F73" w:rsidRDefault="002E6BD0" w:rsidP="00B25F73">
      <w:pPr>
        <w:spacing w:after="100" w:afterAutospacing="1" w:line="240" w:lineRule="auto"/>
        <w:jc w:val="both"/>
        <w:rPr>
          <w:rFonts w:ascii="Times New Roman" w:eastAsia="Times New Roman" w:hAnsi="Times New Roman" w:cs="B Zar"/>
          <w:b/>
          <w:bCs/>
          <w:rtl/>
        </w:rPr>
      </w:pPr>
      <w:r w:rsidRPr="00B25F73">
        <w:rPr>
          <w:rFonts w:ascii="Times New Roman" w:eastAsia="Times New Roman" w:hAnsi="Times New Roman" w:cs="B Zar"/>
          <w:b/>
          <w:bCs/>
          <w:rtl/>
        </w:rPr>
        <w:t>دارو درمانی: درمان با دارو های ضد افسردگی هنوز مورد مناقشه است. رویکرد پذیرفته شده این است که نخست، درمان را با یکی از مهار کننده های باز جذب سروتونین (</w:t>
      </w:r>
      <w:r w:rsidRPr="00B25F73">
        <w:rPr>
          <w:rFonts w:ascii="Times New Roman" w:eastAsia="Times New Roman" w:hAnsi="Times New Roman" w:cs="B Zar"/>
          <w:b/>
          <w:bCs/>
        </w:rPr>
        <w:t>SSRI</w:t>
      </w:r>
      <w:r w:rsidRPr="00B25F73">
        <w:rPr>
          <w:rFonts w:ascii="Times New Roman" w:eastAsia="Times New Roman" w:hAnsi="Times New Roman" w:cs="B Zar"/>
          <w:b/>
          <w:bCs/>
          <w:rtl/>
        </w:rPr>
        <w:t>) یا با کلومی پرامین شروع کنیم، بعد اگر موثر نبود، به راهبرد دارویی دیگری بپردازیم.</w:t>
      </w:r>
    </w:p>
    <w:p w:rsidR="002E6BD0" w:rsidRPr="00B25F73" w:rsidRDefault="002E6BD0" w:rsidP="00B25F73">
      <w:pPr>
        <w:spacing w:after="100" w:afterAutospacing="1" w:line="240" w:lineRule="auto"/>
        <w:jc w:val="both"/>
        <w:rPr>
          <w:rFonts w:ascii="Times New Roman" w:eastAsia="Times New Roman" w:hAnsi="Times New Roman" w:cs="B Zar"/>
          <w:b/>
          <w:bCs/>
          <w:rtl/>
        </w:rPr>
      </w:pPr>
      <w:r w:rsidRPr="00B25F73">
        <w:rPr>
          <w:rFonts w:ascii="Times New Roman" w:eastAsia="Times New Roman" w:hAnsi="Times New Roman" w:cs="B Zar"/>
          <w:b/>
          <w:bCs/>
          <w:rtl/>
        </w:rPr>
        <w:t>رفتار درمانی: رویکرد اصلی رفتار درمانی</w:t>
      </w:r>
      <w:r w:rsidRPr="00B25F73">
        <w:rPr>
          <w:rFonts w:ascii="Times New Roman" w:eastAsia="Times New Roman" w:hAnsi="Times New Roman" w:cs="Times New Roman"/>
          <w:b/>
          <w:bCs/>
          <w:rtl/>
        </w:rPr>
        <w:t> </w:t>
      </w:r>
      <w:r w:rsidRPr="00B25F73">
        <w:rPr>
          <w:rFonts w:ascii="Times New Roman" w:eastAsia="Times New Roman" w:hAnsi="Times New Roman" w:cs="B Zar"/>
          <w:b/>
          <w:bCs/>
          <w:rtl/>
        </w:rPr>
        <w:t xml:space="preserve"> در اختلال وسواسی </w:t>
      </w:r>
      <w:r w:rsidRPr="00B25F73">
        <w:rPr>
          <w:rFonts w:ascii="Times New Roman" w:eastAsia="Times New Roman" w:hAnsi="Times New Roman" w:cs="Times New Roman"/>
          <w:b/>
          <w:bCs/>
          <w:rtl/>
        </w:rPr>
        <w:t>–</w:t>
      </w:r>
      <w:r w:rsidRPr="00B25F73">
        <w:rPr>
          <w:rFonts w:ascii="Times New Roman" w:eastAsia="Times New Roman" w:hAnsi="Times New Roman" w:cs="B Zar"/>
          <w:b/>
          <w:bCs/>
          <w:rtl/>
        </w:rPr>
        <w:t xml:space="preserve"> جبری عبارت است از موجه سازی</w:t>
      </w:r>
      <w:bookmarkStart w:id="4" w:name="_ftnref5"/>
      <w:r w:rsidRPr="00B25F73">
        <w:rPr>
          <w:rFonts w:ascii="Times New Roman" w:eastAsia="Times New Roman" w:hAnsi="Times New Roman" w:cs="B Zar"/>
          <w:b/>
          <w:bCs/>
          <w:rtl/>
        </w:rPr>
        <w:t>[5]</w:t>
      </w:r>
      <w:bookmarkEnd w:id="4"/>
      <w:r w:rsidRPr="00B25F73">
        <w:rPr>
          <w:rFonts w:ascii="Times New Roman" w:eastAsia="Times New Roman" w:hAnsi="Times New Roman" w:cs="Times New Roman"/>
          <w:b/>
          <w:bCs/>
          <w:rtl/>
        </w:rPr>
        <w:t> </w:t>
      </w:r>
      <w:r w:rsidRPr="00B25F73">
        <w:rPr>
          <w:rFonts w:ascii="Times New Roman" w:eastAsia="Times New Roman" w:hAnsi="Times New Roman" w:cs="B Zar"/>
          <w:b/>
          <w:bCs/>
          <w:rtl/>
        </w:rPr>
        <w:t xml:space="preserve"> و ممانعت از پاسخ ، حساسیت زدایی</w:t>
      </w:r>
      <w:bookmarkStart w:id="5" w:name="_ftnref6"/>
      <w:r w:rsidRPr="00B25F73">
        <w:rPr>
          <w:rFonts w:ascii="Times New Roman" w:eastAsia="Times New Roman" w:hAnsi="Times New Roman" w:cs="B Zar"/>
          <w:b/>
          <w:bCs/>
          <w:rtl/>
        </w:rPr>
        <w:t>[6]</w:t>
      </w:r>
      <w:bookmarkEnd w:id="5"/>
      <w:r w:rsidRPr="00B25F73">
        <w:rPr>
          <w:rFonts w:ascii="Times New Roman" w:eastAsia="Times New Roman" w:hAnsi="Times New Roman" w:cs="B Zar"/>
          <w:b/>
          <w:bCs/>
          <w:rtl/>
        </w:rPr>
        <w:t xml:space="preserve"> منظم، توقف فکر، غرقه سازی</w:t>
      </w:r>
      <w:bookmarkStart w:id="6" w:name="_ftnref7"/>
      <w:r w:rsidRPr="00B25F73">
        <w:rPr>
          <w:rFonts w:ascii="Times New Roman" w:eastAsia="Times New Roman" w:hAnsi="Times New Roman" w:cs="B Zar"/>
          <w:b/>
          <w:bCs/>
          <w:rtl/>
        </w:rPr>
        <w:t>[7]</w:t>
      </w:r>
      <w:bookmarkEnd w:id="6"/>
      <w:r w:rsidRPr="00B25F73">
        <w:rPr>
          <w:rFonts w:ascii="Times New Roman" w:eastAsia="Times New Roman" w:hAnsi="Times New Roman" w:cs="Times New Roman"/>
          <w:b/>
          <w:bCs/>
          <w:rtl/>
        </w:rPr>
        <w:t> </w:t>
      </w:r>
      <w:r w:rsidRPr="00B25F73">
        <w:rPr>
          <w:rFonts w:ascii="Times New Roman" w:eastAsia="Times New Roman" w:hAnsi="Times New Roman" w:cs="B Zar"/>
          <w:b/>
          <w:bCs/>
          <w:rtl/>
        </w:rPr>
        <w:t xml:space="preserve"> و شرطی سازی بیزار گرانه است.</w:t>
      </w:r>
    </w:p>
    <w:p w:rsidR="002E6BD0" w:rsidRPr="00B25F73" w:rsidRDefault="002E6BD0" w:rsidP="00B25F73">
      <w:pPr>
        <w:spacing w:after="100" w:afterAutospacing="1" w:line="240" w:lineRule="auto"/>
        <w:jc w:val="both"/>
        <w:rPr>
          <w:rFonts w:ascii="Times New Roman" w:eastAsia="Times New Roman" w:hAnsi="Times New Roman" w:cs="B Zar"/>
          <w:b/>
          <w:bCs/>
          <w:rtl/>
        </w:rPr>
      </w:pPr>
      <w:r w:rsidRPr="00B25F73">
        <w:rPr>
          <w:rFonts w:ascii="Times New Roman" w:eastAsia="Times New Roman" w:hAnsi="Times New Roman" w:cs="B Zar"/>
          <w:b/>
          <w:bCs/>
          <w:rtl/>
        </w:rPr>
        <w:t>روان درمانی: درمان مبتنی بر بینش نیز موثر است. آگاهی در مورد رفتار خود و شناخت علل تکانه های پرخاشگرانه درونی خود می تواند در کاهش و رفع آن ها و همکاری با درمانگر موثر باشد.</w:t>
      </w:r>
    </w:p>
    <w:p w:rsidR="002E6BD0" w:rsidRPr="00B25F73" w:rsidRDefault="002E6BD0" w:rsidP="00B25F73">
      <w:pPr>
        <w:spacing w:after="100" w:afterAutospacing="1" w:line="240" w:lineRule="auto"/>
        <w:jc w:val="both"/>
        <w:rPr>
          <w:rFonts w:ascii="Times New Roman" w:eastAsia="Times New Roman" w:hAnsi="Times New Roman" w:cs="B Zar"/>
          <w:b/>
          <w:bCs/>
          <w:rtl/>
        </w:rPr>
      </w:pPr>
      <w:r w:rsidRPr="00B25F73">
        <w:rPr>
          <w:rFonts w:ascii="Times New Roman" w:eastAsia="Times New Roman" w:hAnsi="Times New Roman" w:cs="B Zar"/>
          <w:b/>
          <w:bCs/>
          <w:rtl/>
        </w:rPr>
        <w:t>درمان حمایتی: بی شک جایگاه مهمی در درمان این بیماران دارد، ارتباط با یک درمانگر با تجربه در کاهش اضطراب و هم چنین شناخت به موقع علائم بالینی موثر و مفید خواهد بود و برخی اوقات حذف محرک های محیطی مزاحم می تواند در کاهش علائم موثر باشد.</w:t>
      </w:r>
    </w:p>
    <w:p w:rsidR="002E6BD0" w:rsidRDefault="002E6BD0" w:rsidP="00B25F73">
      <w:pPr>
        <w:spacing w:after="100" w:afterAutospacing="1" w:line="240" w:lineRule="auto"/>
        <w:jc w:val="both"/>
        <w:rPr>
          <w:rFonts w:ascii="Times New Roman" w:eastAsia="Times New Roman" w:hAnsi="Times New Roman" w:cs="B Zar"/>
          <w:b/>
          <w:bCs/>
          <w:rtl/>
        </w:rPr>
      </w:pPr>
      <w:r w:rsidRPr="00B25F73">
        <w:rPr>
          <w:rFonts w:ascii="Times New Roman" w:eastAsia="Times New Roman" w:hAnsi="Times New Roman" w:cs="B Zar"/>
          <w:b/>
          <w:bCs/>
          <w:rtl/>
        </w:rPr>
        <w:t>خانواده درمانی: ارائه حمایت عاطفی، اطمینان بخشی، و ارتباط با خانواده می تواند روند بهبودی را تسریع کند.</w:t>
      </w:r>
    </w:p>
    <w:p w:rsidR="00D36478" w:rsidRDefault="00D36478" w:rsidP="00B25F73">
      <w:pPr>
        <w:spacing w:after="100" w:afterAutospacing="1" w:line="240" w:lineRule="auto"/>
        <w:jc w:val="both"/>
        <w:rPr>
          <w:rFonts w:ascii="Times New Roman" w:eastAsia="Times New Roman" w:hAnsi="Times New Roman" w:cs="B Zar"/>
          <w:b/>
          <w:bCs/>
          <w:rtl/>
        </w:rPr>
      </w:pPr>
    </w:p>
    <w:p w:rsidR="00D36478" w:rsidRPr="00B25F73" w:rsidRDefault="00D36478" w:rsidP="00B25F73">
      <w:pPr>
        <w:spacing w:after="100" w:afterAutospacing="1" w:line="240" w:lineRule="auto"/>
        <w:jc w:val="both"/>
        <w:rPr>
          <w:rFonts w:ascii="Times New Roman" w:eastAsia="Times New Roman" w:hAnsi="Times New Roman" w:cs="B Zar"/>
          <w:b/>
          <w:bCs/>
          <w:rtl/>
        </w:rPr>
      </w:pPr>
    </w:p>
    <w:p w:rsidR="002E6BD0" w:rsidRPr="00D36478" w:rsidRDefault="002E6BD0" w:rsidP="00B25F73">
      <w:pPr>
        <w:spacing w:after="100" w:afterAutospacing="1" w:line="240" w:lineRule="auto"/>
        <w:jc w:val="both"/>
        <w:rPr>
          <w:rFonts w:ascii="Times New Roman" w:eastAsia="Times New Roman" w:hAnsi="Times New Roman" w:cs="B Zar"/>
          <w:rtl/>
        </w:rPr>
      </w:pPr>
      <w:r w:rsidRPr="00D36478">
        <w:rPr>
          <w:rFonts w:ascii="Times New Roman" w:eastAsia="Times New Roman" w:hAnsi="Times New Roman" w:cs="B Zar"/>
          <w:rtl/>
        </w:rPr>
        <w:t>منابع :</w:t>
      </w:r>
    </w:p>
    <w:p w:rsidR="002E6BD0" w:rsidRPr="00D36478" w:rsidRDefault="002E6BD0" w:rsidP="00B25F73">
      <w:pPr>
        <w:spacing w:after="100" w:afterAutospacing="1" w:line="240" w:lineRule="auto"/>
        <w:jc w:val="both"/>
        <w:rPr>
          <w:rFonts w:ascii="Times New Roman" w:eastAsia="Times New Roman" w:hAnsi="Times New Roman" w:cs="B Zar"/>
          <w:rtl/>
        </w:rPr>
      </w:pPr>
      <w:r w:rsidRPr="00D36478">
        <w:rPr>
          <w:rFonts w:ascii="Times New Roman" w:eastAsia="Times New Roman" w:hAnsi="Times New Roman" w:cs="B Zar"/>
          <w:rtl/>
        </w:rPr>
        <w:t>-</w:t>
      </w:r>
      <w:r w:rsidRPr="00D36478">
        <w:rPr>
          <w:rFonts w:ascii="Times New Roman" w:eastAsia="Times New Roman" w:hAnsi="Times New Roman" w:cs="Times New Roman"/>
          <w:rtl/>
        </w:rPr>
        <w:t>        </w:t>
      </w:r>
      <w:r w:rsidRPr="00D36478">
        <w:rPr>
          <w:rFonts w:ascii="Times New Roman" w:eastAsia="Times New Roman" w:hAnsi="Times New Roman" w:cs="B Zar"/>
          <w:rtl/>
        </w:rPr>
        <w:t xml:space="preserve"> انجمن روان شناسی آمریکا . متن تجدید نظر شده</w:t>
      </w:r>
      <w:r w:rsidRPr="00D36478">
        <w:rPr>
          <w:rFonts w:ascii="Times New Roman" w:eastAsia="Times New Roman" w:hAnsi="Times New Roman" w:cs="Times New Roman"/>
          <w:rtl/>
        </w:rPr>
        <w:t> </w:t>
      </w:r>
      <w:r w:rsidRPr="00D36478">
        <w:rPr>
          <w:rFonts w:ascii="Times New Roman" w:eastAsia="Times New Roman" w:hAnsi="Times New Roman" w:cs="B Zar"/>
          <w:rtl/>
        </w:rPr>
        <w:t xml:space="preserve"> راهنمای تشخیصی و آماری اختلال های روانی.(2000). {ویرایش چهارم}.</w:t>
      </w:r>
      <w:r w:rsidRPr="00D36478">
        <w:rPr>
          <w:rFonts w:ascii="Times New Roman" w:eastAsia="Times New Roman" w:hAnsi="Times New Roman" w:cs="Times New Roman"/>
          <w:rtl/>
        </w:rPr>
        <w:t> </w:t>
      </w:r>
      <w:r w:rsidRPr="00D36478">
        <w:rPr>
          <w:rFonts w:ascii="Times New Roman" w:eastAsia="Times New Roman" w:hAnsi="Times New Roman" w:cs="B Zar"/>
          <w:rtl/>
        </w:rPr>
        <w:t xml:space="preserve"> مترجمان: نیکخو، محمد رضا؛ آوادیس یانس هامایاک. {ویرایش 2}. تهران: انتشارات سخن.</w:t>
      </w:r>
    </w:p>
    <w:p w:rsidR="002E6BD0" w:rsidRPr="00D36478" w:rsidRDefault="002E6BD0" w:rsidP="00B25F73">
      <w:pPr>
        <w:spacing w:after="100" w:afterAutospacing="1" w:line="240" w:lineRule="auto"/>
        <w:jc w:val="both"/>
        <w:rPr>
          <w:rFonts w:ascii="Times New Roman" w:eastAsia="Times New Roman" w:hAnsi="Times New Roman" w:cs="B Zar"/>
          <w:rtl/>
        </w:rPr>
      </w:pPr>
      <w:r w:rsidRPr="00D36478">
        <w:rPr>
          <w:rFonts w:ascii="Times New Roman" w:eastAsia="Times New Roman" w:hAnsi="Times New Roman" w:cs="B Zar"/>
          <w:rtl/>
        </w:rPr>
        <w:t>-</w:t>
      </w:r>
      <w:r w:rsidRPr="00D36478">
        <w:rPr>
          <w:rFonts w:ascii="Times New Roman" w:eastAsia="Times New Roman" w:hAnsi="Times New Roman" w:cs="Times New Roman"/>
          <w:rtl/>
        </w:rPr>
        <w:t>        </w:t>
      </w:r>
      <w:r w:rsidRPr="00D36478">
        <w:rPr>
          <w:rFonts w:ascii="Times New Roman" w:eastAsia="Times New Roman" w:hAnsi="Times New Roman" w:cs="B Zar"/>
          <w:rtl/>
        </w:rPr>
        <w:t xml:space="preserve"> کاپلان و سادوک.(2007).خلاصه روان پزشکی علوم رفتاری / روانپزشکی بالینی. ویراست دهم. ترجمه فرزین رضاعی. (1387). جلد دوم، ویرایش دهم.</w:t>
      </w:r>
      <w:r w:rsidRPr="00D36478">
        <w:rPr>
          <w:rFonts w:ascii="Times New Roman" w:eastAsia="Times New Roman" w:hAnsi="Times New Roman" w:cs="Times New Roman"/>
          <w:rtl/>
        </w:rPr>
        <w:t> </w:t>
      </w:r>
      <w:r w:rsidRPr="00D36478">
        <w:rPr>
          <w:rFonts w:ascii="Times New Roman" w:eastAsia="Times New Roman" w:hAnsi="Times New Roman" w:cs="B Zar"/>
          <w:rtl/>
        </w:rPr>
        <w:t xml:space="preserve"> تهران : انتشارات ارجمند.</w:t>
      </w:r>
    </w:p>
    <w:p w:rsidR="002E6BD0" w:rsidRPr="00B25F73" w:rsidRDefault="002E6BD0" w:rsidP="00B25F73">
      <w:pPr>
        <w:spacing w:after="100" w:afterAutospacing="1" w:line="240" w:lineRule="auto"/>
        <w:jc w:val="both"/>
        <w:rPr>
          <w:rFonts w:ascii="Times New Roman" w:eastAsia="Times New Roman" w:hAnsi="Times New Roman" w:cs="B Zar"/>
          <w:b/>
          <w:bCs/>
          <w:rtl/>
        </w:rPr>
      </w:pPr>
      <w:r w:rsidRPr="00B25F73">
        <w:rPr>
          <w:rFonts w:ascii="Times New Roman" w:eastAsia="Times New Roman" w:hAnsi="Times New Roman" w:cs="Times New Roman"/>
          <w:b/>
          <w:bCs/>
          <w:rtl/>
        </w:rPr>
        <w:t> </w:t>
      </w:r>
    </w:p>
    <w:p w:rsidR="002E6BD0" w:rsidRPr="00B25F73" w:rsidRDefault="002E6BD0" w:rsidP="00B25F73">
      <w:pPr>
        <w:bidi w:val="0"/>
        <w:spacing w:after="0" w:line="240" w:lineRule="auto"/>
        <w:jc w:val="both"/>
        <w:rPr>
          <w:rFonts w:ascii="Times New Roman" w:eastAsia="Times New Roman" w:hAnsi="Times New Roman" w:cs="B Zar"/>
          <w:b/>
          <w:bCs/>
          <w:rtl/>
        </w:rPr>
      </w:pPr>
      <w:r w:rsidRPr="00B25F73">
        <w:rPr>
          <w:rFonts w:ascii="Times New Roman" w:eastAsia="Times New Roman" w:hAnsi="Times New Roman" w:cs="B Zar"/>
          <w:b/>
          <w:bCs/>
        </w:rPr>
        <w:br w:type="textWrapping" w:clear="all"/>
      </w:r>
    </w:p>
    <w:p w:rsidR="00B25F73" w:rsidRPr="00B25F73" w:rsidRDefault="00B25F73" w:rsidP="00B25F73">
      <w:pPr>
        <w:jc w:val="both"/>
        <w:rPr>
          <w:rFonts w:cs="B Zar"/>
        </w:rPr>
      </w:pPr>
    </w:p>
    <w:sectPr w:rsidR="00B25F73" w:rsidRPr="00B25F73" w:rsidSect="00B25F73">
      <w:footerReference w:type="default" r:id="rId6"/>
      <w:pgSz w:w="11906" w:h="16838"/>
      <w:pgMar w:top="1440" w:right="1440" w:bottom="1440" w:left="1440" w:header="708" w:footer="708" w:gutter="0"/>
      <w:pgBorders w:offsetFrom="page">
        <w:top w:val="thinThickSmallGap" w:sz="24" w:space="24" w:color="auto"/>
        <w:left w:val="thinThickSmallGap" w:sz="24" w:space="24" w:color="auto"/>
        <w:bottom w:val="thickThinSmallGap" w:sz="24" w:space="24" w:color="auto"/>
        <w:right w:val="thickThinSmallGap" w:sz="24" w:space="24" w:color="auto"/>
      </w:pgBorders>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6356C" w:rsidRDefault="0076356C" w:rsidP="00B25F73">
      <w:pPr>
        <w:spacing w:after="0" w:line="240" w:lineRule="auto"/>
      </w:pPr>
      <w:r>
        <w:separator/>
      </w:r>
    </w:p>
  </w:endnote>
  <w:endnote w:type="continuationSeparator" w:id="1">
    <w:p w:rsidR="0076356C" w:rsidRDefault="0076356C" w:rsidP="00B25F7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B Zar">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60327079"/>
      <w:docPartObj>
        <w:docPartGallery w:val="Page Numbers (Bottom of Page)"/>
        <w:docPartUnique/>
      </w:docPartObj>
    </w:sdtPr>
    <w:sdtContent>
      <w:p w:rsidR="00B25F73" w:rsidRDefault="0054692B">
        <w:pPr>
          <w:pStyle w:val="Footer"/>
          <w:jc w:val="center"/>
        </w:pPr>
        <w:fldSimple w:instr=" PAGE   \* MERGEFORMAT ">
          <w:r w:rsidR="00AD7A14">
            <w:rPr>
              <w:noProof/>
              <w:rtl/>
            </w:rPr>
            <w:t>1</w:t>
          </w:r>
        </w:fldSimple>
      </w:p>
    </w:sdtContent>
  </w:sdt>
  <w:p w:rsidR="00B25F73" w:rsidRDefault="00B25F73">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6356C" w:rsidRDefault="0076356C" w:rsidP="00B25F73">
      <w:pPr>
        <w:spacing w:after="0" w:line="240" w:lineRule="auto"/>
      </w:pPr>
      <w:r>
        <w:separator/>
      </w:r>
    </w:p>
  </w:footnote>
  <w:footnote w:type="continuationSeparator" w:id="1">
    <w:p w:rsidR="0076356C" w:rsidRDefault="0076356C" w:rsidP="00B25F73">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0"/>
    <w:footnote w:id="1"/>
  </w:footnotePr>
  <w:endnotePr>
    <w:endnote w:id="0"/>
    <w:endnote w:id="1"/>
  </w:endnotePr>
  <w:compat/>
  <w:rsids>
    <w:rsidRoot w:val="002E6BD0"/>
    <w:rsid w:val="001E155B"/>
    <w:rsid w:val="00204DA2"/>
    <w:rsid w:val="002B27A1"/>
    <w:rsid w:val="002E6BD0"/>
    <w:rsid w:val="003D5AA0"/>
    <w:rsid w:val="00453B38"/>
    <w:rsid w:val="00511ADF"/>
    <w:rsid w:val="00532060"/>
    <w:rsid w:val="0054692B"/>
    <w:rsid w:val="0076356C"/>
    <w:rsid w:val="00A32917"/>
    <w:rsid w:val="00AD7515"/>
    <w:rsid w:val="00AD7A14"/>
    <w:rsid w:val="00B20AF0"/>
    <w:rsid w:val="00B25F73"/>
    <w:rsid w:val="00D36478"/>
  </w:rsids>
  <m:mathPr>
    <m:mathFont m:val="Cambria Math"/>
    <m:brkBin m:val="before"/>
    <m:brkBinSub m:val="--"/>
    <m:smallFrac m:val="off"/>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fa-IR"/>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20AF0"/>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2E6BD0"/>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semiHidden/>
    <w:unhideWhenUsed/>
    <w:rsid w:val="00B25F73"/>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B25F73"/>
  </w:style>
  <w:style w:type="paragraph" w:styleId="Footer">
    <w:name w:val="footer"/>
    <w:basedOn w:val="Normal"/>
    <w:link w:val="FooterChar"/>
    <w:uiPriority w:val="99"/>
    <w:unhideWhenUsed/>
    <w:rsid w:val="00B25F73"/>
    <w:pPr>
      <w:tabs>
        <w:tab w:val="center" w:pos="4513"/>
        <w:tab w:val="right" w:pos="9026"/>
      </w:tabs>
      <w:spacing w:after="0" w:line="240" w:lineRule="auto"/>
    </w:pPr>
  </w:style>
  <w:style w:type="character" w:customStyle="1" w:styleId="FooterChar">
    <w:name w:val="Footer Char"/>
    <w:basedOn w:val="DefaultParagraphFont"/>
    <w:link w:val="Footer"/>
    <w:uiPriority w:val="99"/>
    <w:rsid w:val="00B25F73"/>
  </w:style>
</w:styles>
</file>

<file path=word/webSettings.xml><?xml version="1.0" encoding="utf-8"?>
<w:webSettings xmlns:r="http://schemas.openxmlformats.org/officeDocument/2006/relationships" xmlns:w="http://schemas.openxmlformats.org/wordprocessingml/2006/main">
  <w:divs>
    <w:div w:id="1256480020">
      <w:bodyDiv w:val="1"/>
      <w:marLeft w:val="0"/>
      <w:marRight w:val="0"/>
      <w:marTop w:val="0"/>
      <w:marBottom w:val="0"/>
      <w:divBdr>
        <w:top w:val="none" w:sz="0" w:space="0" w:color="auto"/>
        <w:left w:val="none" w:sz="0" w:space="0" w:color="auto"/>
        <w:bottom w:val="none" w:sz="0" w:space="0" w:color="auto"/>
        <w:right w:val="none" w:sz="0" w:space="0" w:color="auto"/>
      </w:divBdr>
      <w:divsChild>
        <w:div w:id="2052025010">
          <w:marLeft w:val="0"/>
          <w:marRight w:val="0"/>
          <w:marTop w:val="0"/>
          <w:marBottom w:val="0"/>
          <w:divBdr>
            <w:top w:val="none" w:sz="0" w:space="0" w:color="auto"/>
            <w:left w:val="none" w:sz="0" w:space="0" w:color="auto"/>
            <w:bottom w:val="none" w:sz="0" w:space="0" w:color="auto"/>
            <w:right w:val="none" w:sz="0" w:space="0" w:color="auto"/>
          </w:divBdr>
          <w:divsChild>
            <w:div w:id="1612056733">
              <w:marLeft w:val="0"/>
              <w:marRight w:val="0"/>
              <w:marTop w:val="0"/>
              <w:marBottom w:val="0"/>
              <w:divBdr>
                <w:top w:val="none" w:sz="0" w:space="0" w:color="auto"/>
                <w:left w:val="none" w:sz="0" w:space="0" w:color="auto"/>
                <w:bottom w:val="none" w:sz="0" w:space="0" w:color="auto"/>
                <w:right w:val="none" w:sz="0" w:space="0" w:color="auto"/>
              </w:divBdr>
              <w:divsChild>
                <w:div w:id="845947212">
                  <w:marLeft w:val="0"/>
                  <w:marRight w:val="0"/>
                  <w:marTop w:val="0"/>
                  <w:marBottom w:val="0"/>
                  <w:divBdr>
                    <w:top w:val="none" w:sz="0" w:space="0" w:color="auto"/>
                    <w:left w:val="none" w:sz="0" w:space="0" w:color="auto"/>
                    <w:bottom w:val="none" w:sz="0" w:space="0" w:color="auto"/>
                    <w:right w:val="none" w:sz="0" w:space="0" w:color="auto"/>
                  </w:divBdr>
                  <w:divsChild>
                    <w:div w:id="1016691749">
                      <w:marLeft w:val="0"/>
                      <w:marRight w:val="0"/>
                      <w:marTop w:val="0"/>
                      <w:marBottom w:val="0"/>
                      <w:divBdr>
                        <w:top w:val="none" w:sz="0" w:space="0" w:color="auto"/>
                        <w:left w:val="none" w:sz="0" w:space="0" w:color="auto"/>
                        <w:bottom w:val="none" w:sz="0" w:space="0" w:color="auto"/>
                        <w:right w:val="none" w:sz="0" w:space="0" w:color="auto"/>
                      </w:divBdr>
                      <w:divsChild>
                        <w:div w:id="906719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4</Pages>
  <Words>1148</Words>
  <Characters>6545</Characters>
  <Application>Microsoft Office Word</Application>
  <DocSecurity>0</DocSecurity>
  <Lines>54</Lines>
  <Paragraphs>15</Paragraphs>
  <ScaleCrop>false</ScaleCrop>
  <Company>Grizli777</Company>
  <LinksUpToDate>false</LinksUpToDate>
  <CharactersWithSpaces>7678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soheilif1</dc:creator>
  <cp:keywords/>
  <dc:description/>
  <cp:lastModifiedBy>soheilif1</cp:lastModifiedBy>
  <cp:revision>5</cp:revision>
  <dcterms:created xsi:type="dcterms:W3CDTF">2012-07-12T14:14:00Z</dcterms:created>
  <dcterms:modified xsi:type="dcterms:W3CDTF">2012-07-31T13:02:00Z</dcterms:modified>
</cp:coreProperties>
</file>